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87035434"/>
        <w:docPartObj>
          <w:docPartGallery w:val="и символа"/>
          <w:docPartUnique/>
        </w:docPartObj>
      </w:sdtPr>
      <w:sdtEndPr>
        <w:rPr>
          <w:rFonts w:ascii="Times New Roman" w:eastAsia="Times New Roman" w:hAnsi="Times New Roman" w:cs="Times New Roman"/>
          <w:b/>
          <w:bCs/>
          <w:caps w:val="0"/>
          <w:color w:val="000000"/>
          <w:sz w:val="24"/>
          <w:szCs w:val="24"/>
          <w:lang w:eastAsia="ru-RU"/>
        </w:rPr>
      </w:sdtEndPr>
      <w:sdtContent>
        <w:tbl>
          <w:tblPr>
            <w:tblW w:w="5000" w:type="pct"/>
            <w:jc w:val="center"/>
            <w:tblLook w:val="04A0"/>
          </w:tblPr>
          <w:tblGrid>
            <w:gridCol w:w="9571"/>
          </w:tblGrid>
          <w:tr w:rsidR="003D0C33">
            <w:trPr>
              <w:trHeight w:val="2880"/>
              <w:jc w:val="center"/>
            </w:trPr>
            <w:sdt>
              <w:sdtPr>
                <w:rPr>
                  <w:rFonts w:asciiTheme="majorHAnsi" w:eastAsiaTheme="majorEastAsia" w:hAnsiTheme="majorHAnsi" w:cstheme="majorBidi"/>
                  <w:caps/>
                </w:rPr>
                <w:alias w:val="Организация"/>
                <w:id w:val="15524243"/>
                <w:placeholder>
                  <w:docPart w:val="6A40CB3C06B245A7BC3ACD381B3B9DEC"/>
                </w:placeholder>
                <w:dataBinding w:prefixMappings="xmlns:ns0='http://schemas.openxmlformats.org/officeDocument/2006/extended-properties'" w:xpath="/ns0:Properties[1]/ns0:Company[1]" w:storeItemID="{6668398D-A668-4E3E-A5EB-62B293D839F1}"/>
                <w:text/>
              </w:sdtPr>
              <w:sdtContent>
                <w:tc>
                  <w:tcPr>
                    <w:tcW w:w="5000" w:type="pct"/>
                  </w:tcPr>
                  <w:p w:rsidR="003D0C33" w:rsidRDefault="003D0C33" w:rsidP="003D0C33">
                    <w:pPr>
                      <w:pStyle w:val="a4"/>
                      <w:jc w:val="center"/>
                      <w:rPr>
                        <w:rFonts w:asciiTheme="majorHAnsi" w:eastAsiaTheme="majorEastAsia" w:hAnsiTheme="majorHAnsi" w:cstheme="majorBidi"/>
                        <w:caps/>
                      </w:rPr>
                    </w:pPr>
                    <w:r>
                      <w:rPr>
                        <w:rFonts w:asciiTheme="majorHAnsi" w:eastAsiaTheme="majorEastAsia" w:hAnsiTheme="majorHAnsi" w:cstheme="majorBidi"/>
                        <w:caps/>
                      </w:rPr>
                      <w:t>ОГКОУ «Кохомская коррекционная школа-интернат»</w:t>
                    </w:r>
                  </w:p>
                </w:tc>
              </w:sdtContent>
            </w:sdt>
          </w:tr>
          <w:tr w:rsidR="003D0C33">
            <w:trPr>
              <w:trHeight w:val="1440"/>
              <w:jc w:val="center"/>
            </w:trPr>
            <w:sdt>
              <w:sdtPr>
                <w:rPr>
                  <w:rFonts w:asciiTheme="majorHAnsi" w:eastAsiaTheme="majorEastAsia" w:hAnsiTheme="majorHAnsi" w:cstheme="majorBidi"/>
                  <w:sz w:val="80"/>
                  <w:szCs w:val="80"/>
                </w:rPr>
                <w:alias w:val="Заголовок"/>
                <w:id w:val="15524250"/>
                <w:placeholder>
                  <w:docPart w:val="453111816D154BDFB26264BC78A5E69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D0C33" w:rsidRDefault="003D0C33" w:rsidP="003D0C33">
                    <w:pPr>
                      <w:pStyle w:val="a4"/>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Психологическая диагностика школьных педагогов</w:t>
                    </w:r>
                  </w:p>
                </w:tc>
              </w:sdtContent>
            </w:sdt>
          </w:tr>
          <w:tr w:rsidR="003D0C33">
            <w:trPr>
              <w:trHeight w:val="720"/>
              <w:jc w:val="center"/>
            </w:trPr>
            <w:sdt>
              <w:sdtPr>
                <w:rPr>
                  <w:rFonts w:asciiTheme="majorHAnsi" w:eastAsiaTheme="majorEastAsia" w:hAnsiTheme="majorHAnsi" w:cstheme="majorBidi"/>
                  <w:sz w:val="44"/>
                  <w:szCs w:val="44"/>
                </w:rPr>
                <w:alias w:val="Подзаголовок"/>
                <w:id w:val="15524255"/>
                <w:placeholder>
                  <w:docPart w:val="A2BFBD97DFE94ACFA0AF2F310234974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D0C33" w:rsidRDefault="003D0C33" w:rsidP="003D0C33">
                    <w:pPr>
                      <w:pStyle w:val="a4"/>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Методическая разработка</w:t>
                    </w:r>
                  </w:p>
                </w:tc>
              </w:sdtContent>
            </w:sdt>
          </w:tr>
          <w:tr w:rsidR="003D0C33">
            <w:trPr>
              <w:trHeight w:val="360"/>
              <w:jc w:val="center"/>
            </w:trPr>
            <w:tc>
              <w:tcPr>
                <w:tcW w:w="5000" w:type="pct"/>
                <w:vAlign w:val="center"/>
              </w:tcPr>
              <w:p w:rsidR="003D0C33" w:rsidRDefault="003D0C33">
                <w:pPr>
                  <w:pStyle w:val="a4"/>
                  <w:jc w:val="center"/>
                </w:pPr>
              </w:p>
            </w:tc>
          </w:tr>
          <w:tr w:rsidR="003D0C33">
            <w:trPr>
              <w:trHeight w:val="360"/>
              <w:jc w:val="center"/>
            </w:trPr>
            <w:sdt>
              <w:sdtPr>
                <w:rPr>
                  <w:b/>
                  <w:bCs/>
                </w:rPr>
                <w:alias w:val="Автор"/>
                <w:id w:val="15524260"/>
                <w:placeholder>
                  <w:docPart w:val="0F5ABB35B3C048E0A39ACC181ADC3A9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D0C33" w:rsidRDefault="003D0C33" w:rsidP="003D0C33">
                    <w:pPr>
                      <w:pStyle w:val="a4"/>
                      <w:jc w:val="center"/>
                      <w:rPr>
                        <w:b/>
                        <w:bCs/>
                      </w:rPr>
                    </w:pPr>
                    <w:r>
                      <w:rPr>
                        <w:b/>
                        <w:bCs/>
                      </w:rPr>
                      <w:t>Педагог-психолог Савина Анастасия Олеговна</w:t>
                    </w:r>
                  </w:p>
                </w:tc>
              </w:sdtContent>
            </w:sdt>
          </w:tr>
          <w:tr w:rsidR="003D0C33">
            <w:trPr>
              <w:trHeight w:val="360"/>
              <w:jc w:val="center"/>
            </w:trPr>
            <w:sdt>
              <w:sdtPr>
                <w:rPr>
                  <w:b/>
                  <w:bCs/>
                </w:rPr>
                <w:alias w:val="Дата"/>
                <w:id w:val="516659546"/>
                <w:placeholder>
                  <w:docPart w:val="E6E439C88D5E4C13AA13E94F91B3E9B3"/>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3D0C33" w:rsidRDefault="003D0C33" w:rsidP="003D0C33">
                    <w:pPr>
                      <w:pStyle w:val="a4"/>
                      <w:jc w:val="center"/>
                      <w:rPr>
                        <w:b/>
                        <w:bCs/>
                      </w:rPr>
                    </w:pPr>
                    <w:r>
                      <w:rPr>
                        <w:b/>
                        <w:bCs/>
                      </w:rPr>
                      <w:t>2021 год</w:t>
                    </w:r>
                  </w:p>
                </w:tc>
              </w:sdtContent>
            </w:sdt>
          </w:tr>
        </w:tbl>
        <w:p w:rsidR="003D0C33" w:rsidRDefault="003D0C33"/>
        <w:p w:rsidR="003D0C33" w:rsidRDefault="003D0C33"/>
        <w:tbl>
          <w:tblPr>
            <w:tblpPr w:leftFromText="187" w:rightFromText="187" w:horzAnchor="margin" w:tblpXSpec="center" w:tblpYSpec="bottom"/>
            <w:tblW w:w="5000" w:type="pct"/>
            <w:tblLook w:val="04A0"/>
          </w:tblPr>
          <w:tblGrid>
            <w:gridCol w:w="9571"/>
          </w:tblGrid>
          <w:tr w:rsidR="003D0C33">
            <w:tc>
              <w:tcPr>
                <w:tcW w:w="5000" w:type="pct"/>
              </w:tcPr>
              <w:p w:rsidR="003D0C33" w:rsidRDefault="003D0C33" w:rsidP="00360923">
                <w:pPr>
                  <w:pStyle w:val="a4"/>
                </w:pPr>
              </w:p>
              <w:p w:rsidR="00360923" w:rsidRDefault="00360923" w:rsidP="00360923">
                <w:pPr>
                  <w:pStyle w:val="a4"/>
                </w:pPr>
              </w:p>
              <w:p w:rsidR="00360923" w:rsidRDefault="00360923" w:rsidP="00360923">
                <w:pPr>
                  <w:pStyle w:val="a4"/>
                </w:pPr>
              </w:p>
              <w:p w:rsidR="00360923" w:rsidRDefault="00360923" w:rsidP="00360923">
                <w:pPr>
                  <w:pStyle w:val="a4"/>
                </w:pPr>
              </w:p>
              <w:p w:rsidR="00360923" w:rsidRDefault="00360923" w:rsidP="00360923">
                <w:pPr>
                  <w:pStyle w:val="a4"/>
                </w:pPr>
              </w:p>
            </w:tc>
          </w:tr>
        </w:tbl>
        <w:p w:rsidR="003D0C33" w:rsidRDefault="003D0C33"/>
        <w:p w:rsidR="00360923" w:rsidRDefault="003D0C3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7E48FD" w:rsidRDefault="007E48FD" w:rsidP="0076042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Оглавление: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E48FD" w:rsidTr="005B5FA4">
            <w:tc>
              <w:tcPr>
                <w:tcW w:w="4785" w:type="dxa"/>
              </w:tcPr>
              <w:p w:rsidR="007E48FD" w:rsidRPr="005B5FA4" w:rsidRDefault="007E48FD" w:rsidP="007E48FD">
                <w:pPr>
                  <w:pStyle w:val="a8"/>
                  <w:ind w:left="0"/>
                  <w:rPr>
                    <w:rFonts w:ascii="Times New Roman" w:eastAsia="Times New Roman" w:hAnsi="Times New Roman" w:cs="Times New Roman"/>
                    <w:b/>
                    <w:bCs/>
                    <w:color w:val="000000"/>
                    <w:sz w:val="24"/>
                    <w:szCs w:val="24"/>
                  </w:rPr>
                </w:pPr>
                <w:r w:rsidRPr="005B5FA4">
                  <w:rPr>
                    <w:rFonts w:ascii="Times New Roman" w:eastAsia="Times New Roman" w:hAnsi="Times New Roman" w:cs="Times New Roman"/>
                    <w:b/>
                    <w:bCs/>
                    <w:color w:val="000000"/>
                    <w:sz w:val="24"/>
                    <w:szCs w:val="24"/>
                  </w:rPr>
                  <w:t>1.Пояснительная записка.</w:t>
                </w:r>
              </w:p>
            </w:tc>
            <w:tc>
              <w:tcPr>
                <w:tcW w:w="4786" w:type="dxa"/>
              </w:tcPr>
              <w:p w:rsidR="007E48FD" w:rsidRDefault="005B5FA4" w:rsidP="0076042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Стр.3</w:t>
                </w:r>
              </w:p>
            </w:tc>
          </w:tr>
          <w:tr w:rsidR="007E48FD" w:rsidTr="005B5FA4">
            <w:tc>
              <w:tcPr>
                <w:tcW w:w="4785" w:type="dxa"/>
              </w:tcPr>
              <w:p w:rsidR="007E48FD" w:rsidRPr="005B5FA4" w:rsidRDefault="007E48FD" w:rsidP="007E48FD">
                <w:pPr>
                  <w:rPr>
                    <w:rFonts w:ascii="Times New Roman" w:eastAsia="Times New Roman" w:hAnsi="Times New Roman" w:cs="Times New Roman"/>
                    <w:b/>
                    <w:bCs/>
                    <w:color w:val="000000"/>
                    <w:sz w:val="24"/>
                    <w:szCs w:val="24"/>
                  </w:rPr>
                </w:pPr>
                <w:r w:rsidRPr="005B5FA4">
                  <w:rPr>
                    <w:rFonts w:ascii="Times New Roman" w:eastAsia="Times New Roman" w:hAnsi="Times New Roman" w:cs="Times New Roman"/>
                    <w:b/>
                    <w:bCs/>
                    <w:color w:val="000000"/>
                    <w:sz w:val="24"/>
                    <w:szCs w:val="24"/>
                  </w:rPr>
                  <w:t>2.</w:t>
                </w:r>
                <w:proofErr w:type="gramStart"/>
                <w:r w:rsidRPr="005B5FA4">
                  <w:rPr>
                    <w:rFonts w:ascii="Times New Roman" w:eastAsia="Times New Roman" w:hAnsi="Times New Roman" w:cs="Times New Roman"/>
                    <w:b/>
                    <w:bCs/>
                    <w:color w:val="000000"/>
                    <w:sz w:val="24"/>
                    <w:szCs w:val="24"/>
                  </w:rPr>
                  <w:t>Диагностика</w:t>
                </w:r>
                <w:proofErr w:type="gramEnd"/>
                <w:r w:rsidRPr="005B5FA4">
                  <w:rPr>
                    <w:rFonts w:ascii="Times New Roman" w:eastAsia="Times New Roman" w:hAnsi="Times New Roman" w:cs="Times New Roman"/>
                    <w:b/>
                    <w:bCs/>
                    <w:color w:val="000000"/>
                    <w:sz w:val="24"/>
                    <w:szCs w:val="24"/>
                  </w:rPr>
                  <w:t xml:space="preserve">  «Какова воспитательная эффективность вашего стиля педагогического общения».</w:t>
                </w:r>
              </w:p>
            </w:tc>
            <w:tc>
              <w:tcPr>
                <w:tcW w:w="4786" w:type="dxa"/>
              </w:tcPr>
              <w:p w:rsidR="007E48FD" w:rsidRDefault="005B5FA4" w:rsidP="0076042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Стр.4</w:t>
                </w:r>
              </w:p>
            </w:tc>
          </w:tr>
          <w:tr w:rsidR="007E48FD" w:rsidTr="005B5FA4">
            <w:tc>
              <w:tcPr>
                <w:tcW w:w="4785" w:type="dxa"/>
              </w:tcPr>
              <w:p w:rsidR="007E48FD" w:rsidRPr="005B5FA4" w:rsidRDefault="007E48FD" w:rsidP="007E48FD">
                <w:pPr>
                  <w:rPr>
                    <w:rFonts w:ascii="Times New Roman" w:eastAsia="Times New Roman" w:hAnsi="Times New Roman" w:cs="Times New Roman"/>
                    <w:b/>
                    <w:bCs/>
                    <w:color w:val="000000"/>
                    <w:sz w:val="24"/>
                    <w:szCs w:val="24"/>
                  </w:rPr>
                </w:pPr>
                <w:r w:rsidRPr="005B5FA4">
                  <w:rPr>
                    <w:rFonts w:ascii="Times New Roman" w:eastAsia="Times New Roman" w:hAnsi="Times New Roman" w:cs="Times New Roman"/>
                    <w:b/>
                    <w:bCs/>
                    <w:color w:val="000000"/>
                    <w:sz w:val="24"/>
                    <w:szCs w:val="24"/>
                  </w:rPr>
                  <w:t>3.Диагностика педагогических стилей общения В.Бойко.</w:t>
                </w:r>
              </w:p>
            </w:tc>
            <w:tc>
              <w:tcPr>
                <w:tcW w:w="4786" w:type="dxa"/>
              </w:tcPr>
              <w:p w:rsidR="007E48FD" w:rsidRDefault="005B5FA4" w:rsidP="0076042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Стр.6</w:t>
                </w:r>
              </w:p>
            </w:tc>
          </w:tr>
          <w:tr w:rsidR="007E48FD" w:rsidTr="005B5FA4">
            <w:trPr>
              <w:trHeight w:val="70"/>
            </w:trPr>
            <w:tc>
              <w:tcPr>
                <w:tcW w:w="4785" w:type="dxa"/>
              </w:tcPr>
              <w:p w:rsidR="007E48FD" w:rsidRPr="005B5FA4" w:rsidRDefault="007E48FD" w:rsidP="007E48FD">
                <w:pPr>
                  <w:rPr>
                    <w:rFonts w:ascii="Times New Roman" w:eastAsia="Times New Roman" w:hAnsi="Times New Roman" w:cs="Times New Roman"/>
                    <w:b/>
                    <w:bCs/>
                    <w:color w:val="000000"/>
                    <w:sz w:val="24"/>
                    <w:szCs w:val="24"/>
                  </w:rPr>
                </w:pPr>
                <w:r w:rsidRPr="005B5FA4">
                  <w:rPr>
                    <w:rFonts w:ascii="Times New Roman" w:eastAsia="Times New Roman" w:hAnsi="Times New Roman" w:cs="Times New Roman"/>
                    <w:b/>
                    <w:bCs/>
                    <w:color w:val="000000"/>
                    <w:sz w:val="24"/>
                    <w:szCs w:val="24"/>
                  </w:rPr>
                  <w:t>4.</w:t>
                </w:r>
                <w:proofErr w:type="gramStart"/>
                <w:r w:rsidRPr="005B5FA4">
                  <w:rPr>
                    <w:rFonts w:ascii="Times New Roman" w:eastAsia="Times New Roman" w:hAnsi="Times New Roman" w:cs="Times New Roman"/>
                    <w:b/>
                    <w:bCs/>
                    <w:color w:val="000000"/>
                    <w:sz w:val="24"/>
                    <w:szCs w:val="24"/>
                  </w:rPr>
                  <w:t>Тест</w:t>
                </w:r>
                <w:proofErr w:type="gramEnd"/>
                <w:r w:rsidRPr="005B5FA4">
                  <w:rPr>
                    <w:rFonts w:ascii="Times New Roman" w:eastAsia="Times New Roman" w:hAnsi="Times New Roman" w:cs="Times New Roman"/>
                    <w:b/>
                    <w:bCs/>
                    <w:color w:val="000000"/>
                    <w:sz w:val="24"/>
                    <w:szCs w:val="24"/>
                  </w:rPr>
                  <w:t xml:space="preserve"> «Какой я педагог?»</w:t>
                </w:r>
              </w:p>
            </w:tc>
            <w:tc>
              <w:tcPr>
                <w:tcW w:w="4786" w:type="dxa"/>
              </w:tcPr>
              <w:p w:rsidR="007E48FD" w:rsidRDefault="005B5FA4" w:rsidP="0076042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Стр.9</w:t>
                </w:r>
              </w:p>
            </w:tc>
          </w:tr>
        </w:tbl>
        <w:p w:rsidR="007E48FD" w:rsidRDefault="007E48FD" w:rsidP="0076042C">
          <w:pPr>
            <w:jc w:val="center"/>
            <w:rPr>
              <w:rFonts w:ascii="Times New Roman" w:eastAsia="Times New Roman" w:hAnsi="Times New Roman" w:cs="Times New Roman"/>
              <w:b/>
              <w:bCs/>
              <w:color w:val="000000"/>
              <w:sz w:val="24"/>
              <w:szCs w:val="24"/>
            </w:rPr>
          </w:pPr>
        </w:p>
        <w:p w:rsidR="0076042C" w:rsidRPr="007E48FD" w:rsidRDefault="00360923" w:rsidP="007E48FD">
          <w:pPr>
            <w:pStyle w:val="a8"/>
            <w:numPr>
              <w:ilvl w:val="0"/>
              <w:numId w:val="7"/>
            </w:numPr>
            <w:jc w:val="center"/>
            <w:rPr>
              <w:rFonts w:ascii="Times New Roman" w:eastAsia="Times New Roman" w:hAnsi="Times New Roman" w:cs="Times New Roman"/>
              <w:b/>
              <w:bCs/>
              <w:color w:val="000000"/>
              <w:sz w:val="24"/>
              <w:szCs w:val="24"/>
            </w:rPr>
          </w:pPr>
          <w:r w:rsidRPr="007E48FD">
            <w:rPr>
              <w:rFonts w:ascii="Times New Roman" w:eastAsia="Times New Roman" w:hAnsi="Times New Roman" w:cs="Times New Roman"/>
              <w:b/>
              <w:bCs/>
              <w:color w:val="000000"/>
              <w:sz w:val="24"/>
              <w:szCs w:val="24"/>
            </w:rPr>
            <w:br w:type="page"/>
          </w:r>
          <w:r w:rsidR="0076042C" w:rsidRPr="007E48FD">
            <w:rPr>
              <w:rFonts w:ascii="Times New Roman" w:eastAsia="Times New Roman" w:hAnsi="Times New Roman" w:cs="Times New Roman"/>
              <w:b/>
              <w:bCs/>
              <w:color w:val="000000"/>
              <w:sz w:val="24"/>
              <w:szCs w:val="24"/>
            </w:rPr>
            <w:lastRenderedPageBreak/>
            <w:t>Пояснительная записка</w:t>
          </w:r>
        </w:p>
        <w:p w:rsidR="0076042C" w:rsidRDefault="0076042C" w:rsidP="007E48FD">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Психологическое состояние </w:t>
          </w:r>
          <w:proofErr w:type="gramStart"/>
          <w:r>
            <w:rPr>
              <w:rFonts w:ascii="Times New Roman" w:eastAsia="Times New Roman" w:hAnsi="Times New Roman" w:cs="Times New Roman"/>
              <w:bCs/>
              <w:color w:val="000000"/>
              <w:sz w:val="24"/>
              <w:szCs w:val="24"/>
            </w:rPr>
            <w:t>педагога</w:t>
          </w:r>
          <w:proofErr w:type="gramEnd"/>
          <w:r>
            <w:rPr>
              <w:rFonts w:ascii="Times New Roman" w:eastAsia="Times New Roman" w:hAnsi="Times New Roman" w:cs="Times New Roman"/>
              <w:bCs/>
              <w:color w:val="000000"/>
              <w:sz w:val="24"/>
              <w:szCs w:val="24"/>
            </w:rPr>
            <w:t xml:space="preserve"> несомненно оказывает прямое влияние на образовательный процесс – на построение урока, на общение с обучающимися и родителями, на эффективность обучения. Благоприятный эмоциональный фон педагога позитивно оказывает влияние на его работу. Необходимо, чтобы педагоги чувствовали себя комфортно на рабочем месте, получали позитивную обратную связь от других участников образовательного процесса. </w:t>
          </w:r>
        </w:p>
        <w:p w:rsidR="0076042C" w:rsidRDefault="0076042C" w:rsidP="007E48FD">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Данная методическая разработка создана таким образом, чтобы педагог сам мог </w:t>
          </w:r>
          <w:proofErr w:type="spellStart"/>
          <w:r>
            <w:rPr>
              <w:rFonts w:ascii="Times New Roman" w:eastAsia="Times New Roman" w:hAnsi="Times New Roman" w:cs="Times New Roman"/>
              <w:bCs/>
              <w:color w:val="000000"/>
              <w:sz w:val="24"/>
              <w:szCs w:val="24"/>
            </w:rPr>
            <w:t>продиагностировать</w:t>
          </w:r>
          <w:proofErr w:type="spellEnd"/>
          <w:r>
            <w:rPr>
              <w:rFonts w:ascii="Times New Roman" w:eastAsia="Times New Roman" w:hAnsi="Times New Roman" w:cs="Times New Roman"/>
              <w:bCs/>
              <w:color w:val="000000"/>
              <w:sz w:val="24"/>
              <w:szCs w:val="24"/>
            </w:rPr>
            <w:t xml:space="preserve"> свое психологическое </w:t>
          </w:r>
          <w:proofErr w:type="gramStart"/>
          <w:r>
            <w:rPr>
              <w:rFonts w:ascii="Times New Roman" w:eastAsia="Times New Roman" w:hAnsi="Times New Roman" w:cs="Times New Roman"/>
              <w:bCs/>
              <w:color w:val="000000"/>
              <w:sz w:val="24"/>
              <w:szCs w:val="24"/>
            </w:rPr>
            <w:t>состояние</w:t>
          </w:r>
          <w:proofErr w:type="gramEnd"/>
          <w:r>
            <w:rPr>
              <w:rFonts w:ascii="Times New Roman" w:eastAsia="Times New Roman" w:hAnsi="Times New Roman" w:cs="Times New Roman"/>
              <w:bCs/>
              <w:color w:val="000000"/>
              <w:sz w:val="24"/>
              <w:szCs w:val="24"/>
            </w:rPr>
            <w:t xml:space="preserve"> и выявить свои характерологические особенности личности со стороны педагогической деятельности. Пройдя самостоятельно тестирование, педагоги смогу</w:t>
          </w:r>
          <w:r w:rsidR="00C80CA5">
            <w:rPr>
              <w:rFonts w:ascii="Times New Roman" w:eastAsia="Times New Roman" w:hAnsi="Times New Roman" w:cs="Times New Roman"/>
              <w:bCs/>
              <w:color w:val="000000"/>
              <w:sz w:val="24"/>
              <w:szCs w:val="24"/>
            </w:rPr>
            <w:t>т так же выявить проблемные личностные черты и принять решение о дальнейшей работе над ними.</w:t>
          </w:r>
        </w:p>
        <w:p w:rsidR="00C80CA5" w:rsidRDefault="00C80CA5" w:rsidP="007E48FD">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Цель методической разработки: повысить уровень понимания педагогами самих себя.</w:t>
          </w:r>
        </w:p>
        <w:p w:rsidR="00C80CA5" w:rsidRDefault="00C80CA5" w:rsidP="007E48FD">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Задачи: сбор информации о педагогах, интерпретация и анализ результатов, определение направлений личностного роста педагогов.</w:t>
          </w:r>
        </w:p>
        <w:p w:rsidR="00C80CA5" w:rsidRDefault="00C80CA5" w:rsidP="007E48FD">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Методы: </w:t>
          </w:r>
        </w:p>
        <w:p w:rsidR="007E48FD" w:rsidRDefault="007E48FD" w:rsidP="007E48FD">
          <w:pPr>
            <w:pStyle w:val="a8"/>
            <w:numPr>
              <w:ilvl w:val="0"/>
              <w:numId w:val="5"/>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Диагностика Ю. </w:t>
          </w:r>
          <w:proofErr w:type="gramStart"/>
          <w:r>
            <w:rPr>
              <w:rFonts w:ascii="Times New Roman" w:eastAsia="Times New Roman" w:hAnsi="Times New Roman" w:cs="Times New Roman"/>
              <w:bCs/>
              <w:color w:val="000000"/>
              <w:sz w:val="24"/>
              <w:szCs w:val="24"/>
            </w:rPr>
            <w:t>Вьюнковой</w:t>
          </w:r>
          <w:proofErr w:type="gramEnd"/>
          <w:r>
            <w:rPr>
              <w:rFonts w:ascii="Times New Roman" w:eastAsia="Times New Roman" w:hAnsi="Times New Roman" w:cs="Times New Roman"/>
              <w:bCs/>
              <w:color w:val="000000"/>
              <w:sz w:val="24"/>
              <w:szCs w:val="24"/>
            </w:rPr>
            <w:t xml:space="preserve"> «Какова воспитательная эффективность вашего стиля педагогического общения».</w:t>
          </w:r>
        </w:p>
        <w:p w:rsidR="007E48FD" w:rsidRDefault="007E48FD" w:rsidP="007E48FD">
          <w:pPr>
            <w:pStyle w:val="a8"/>
            <w:numPr>
              <w:ilvl w:val="0"/>
              <w:numId w:val="5"/>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Диагностика стилей педагогического общения В. Бойко.</w:t>
          </w:r>
        </w:p>
        <w:p w:rsidR="007E48FD" w:rsidRPr="007E48FD" w:rsidRDefault="007E48FD" w:rsidP="007E48FD">
          <w:pPr>
            <w:pStyle w:val="a8"/>
            <w:numPr>
              <w:ilvl w:val="0"/>
              <w:numId w:val="5"/>
            </w:numPr>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Тест</w:t>
          </w:r>
          <w:proofErr w:type="gramEnd"/>
          <w:r>
            <w:rPr>
              <w:rFonts w:ascii="Times New Roman" w:eastAsia="Times New Roman" w:hAnsi="Times New Roman" w:cs="Times New Roman"/>
              <w:bCs/>
              <w:color w:val="000000"/>
              <w:sz w:val="24"/>
              <w:szCs w:val="24"/>
            </w:rPr>
            <w:t xml:space="preserve"> Р.Р. </w:t>
          </w:r>
          <w:proofErr w:type="spellStart"/>
          <w:r>
            <w:rPr>
              <w:rFonts w:ascii="Times New Roman" w:eastAsia="Times New Roman" w:hAnsi="Times New Roman" w:cs="Times New Roman"/>
              <w:bCs/>
              <w:color w:val="000000"/>
              <w:sz w:val="24"/>
              <w:szCs w:val="24"/>
            </w:rPr>
            <w:t>Калининой</w:t>
          </w:r>
          <w:proofErr w:type="spellEnd"/>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Какой</w:t>
          </w:r>
          <w:proofErr w:type="gramEnd"/>
          <w:r>
            <w:rPr>
              <w:rFonts w:ascii="Times New Roman" w:eastAsia="Times New Roman" w:hAnsi="Times New Roman" w:cs="Times New Roman"/>
              <w:bCs/>
              <w:color w:val="000000"/>
              <w:sz w:val="24"/>
              <w:szCs w:val="24"/>
            </w:rPr>
            <w:t xml:space="preserve"> я педагог?»</w:t>
          </w:r>
        </w:p>
        <w:p w:rsidR="0076042C" w:rsidRDefault="0076042C" w:rsidP="0076042C">
          <w:pPr>
            <w:jc w:val="center"/>
          </w:pPr>
        </w:p>
        <w:p w:rsidR="007E48FD" w:rsidRDefault="007E48FD">
          <w:pPr>
            <w:rPr>
              <w:rFonts w:ascii="Times New Roman" w:eastAsia="Times New Roman" w:hAnsi="Times New Roman" w:cs="Times New Roman"/>
              <w:b/>
              <w:bCs/>
              <w:color w:val="000000"/>
              <w:sz w:val="24"/>
              <w:szCs w:val="24"/>
            </w:rPr>
          </w:pPr>
        </w:p>
        <w:p w:rsidR="007E48FD" w:rsidRDefault="007E48FD">
          <w:pPr>
            <w:rPr>
              <w:rFonts w:ascii="Times New Roman" w:eastAsia="Times New Roman" w:hAnsi="Times New Roman" w:cs="Times New Roman"/>
              <w:b/>
              <w:bCs/>
              <w:color w:val="000000"/>
              <w:sz w:val="24"/>
              <w:szCs w:val="24"/>
            </w:rPr>
          </w:pPr>
        </w:p>
        <w:p w:rsidR="007E48FD" w:rsidRDefault="007E48FD">
          <w:pPr>
            <w:rPr>
              <w:rFonts w:ascii="Times New Roman" w:eastAsia="Times New Roman" w:hAnsi="Times New Roman" w:cs="Times New Roman"/>
              <w:b/>
              <w:bCs/>
              <w:color w:val="000000"/>
              <w:sz w:val="24"/>
              <w:szCs w:val="24"/>
            </w:rPr>
          </w:pPr>
        </w:p>
        <w:p w:rsidR="007E48FD" w:rsidRDefault="007E48FD">
          <w:pPr>
            <w:rPr>
              <w:rFonts w:ascii="Times New Roman" w:eastAsia="Times New Roman" w:hAnsi="Times New Roman" w:cs="Times New Roman"/>
              <w:b/>
              <w:bCs/>
              <w:color w:val="000000"/>
              <w:sz w:val="24"/>
              <w:szCs w:val="24"/>
            </w:rPr>
          </w:pPr>
        </w:p>
        <w:p w:rsidR="007E48FD" w:rsidRDefault="007E48FD">
          <w:pPr>
            <w:rPr>
              <w:rFonts w:ascii="Times New Roman" w:eastAsia="Times New Roman" w:hAnsi="Times New Roman" w:cs="Times New Roman"/>
              <w:b/>
              <w:bCs/>
              <w:color w:val="000000"/>
              <w:sz w:val="24"/>
              <w:szCs w:val="24"/>
            </w:rPr>
          </w:pPr>
        </w:p>
        <w:p w:rsidR="007E48FD" w:rsidRDefault="007E48FD">
          <w:pPr>
            <w:rPr>
              <w:rFonts w:ascii="Times New Roman" w:eastAsia="Times New Roman" w:hAnsi="Times New Roman" w:cs="Times New Roman"/>
              <w:b/>
              <w:bCs/>
              <w:color w:val="000000"/>
              <w:sz w:val="24"/>
              <w:szCs w:val="24"/>
            </w:rPr>
          </w:pPr>
        </w:p>
        <w:p w:rsidR="007E48FD" w:rsidRDefault="007E48FD">
          <w:pPr>
            <w:rPr>
              <w:rFonts w:ascii="Times New Roman" w:eastAsia="Times New Roman" w:hAnsi="Times New Roman" w:cs="Times New Roman"/>
              <w:b/>
              <w:bCs/>
              <w:color w:val="000000"/>
              <w:sz w:val="24"/>
              <w:szCs w:val="24"/>
            </w:rPr>
          </w:pPr>
        </w:p>
        <w:p w:rsidR="007E48FD" w:rsidRDefault="007E48FD">
          <w:pPr>
            <w:rPr>
              <w:rFonts w:ascii="Times New Roman" w:eastAsia="Times New Roman" w:hAnsi="Times New Roman" w:cs="Times New Roman"/>
              <w:b/>
              <w:bCs/>
              <w:color w:val="000000"/>
              <w:sz w:val="24"/>
              <w:szCs w:val="24"/>
            </w:rPr>
          </w:pPr>
        </w:p>
        <w:p w:rsidR="007E48FD" w:rsidRDefault="007E48FD">
          <w:pPr>
            <w:rPr>
              <w:rFonts w:ascii="Times New Roman" w:eastAsia="Times New Roman" w:hAnsi="Times New Roman" w:cs="Times New Roman"/>
              <w:b/>
              <w:bCs/>
              <w:color w:val="000000"/>
              <w:sz w:val="24"/>
              <w:szCs w:val="24"/>
            </w:rPr>
          </w:pPr>
        </w:p>
        <w:p w:rsidR="007E48FD" w:rsidRDefault="007E48FD">
          <w:pPr>
            <w:rPr>
              <w:rFonts w:ascii="Times New Roman" w:eastAsia="Times New Roman" w:hAnsi="Times New Roman" w:cs="Times New Roman"/>
              <w:b/>
              <w:bCs/>
              <w:color w:val="000000"/>
              <w:sz w:val="24"/>
              <w:szCs w:val="24"/>
            </w:rPr>
          </w:pPr>
        </w:p>
        <w:p w:rsidR="007E48FD" w:rsidRDefault="007E48FD">
          <w:pPr>
            <w:rPr>
              <w:rFonts w:ascii="Times New Roman" w:eastAsia="Times New Roman" w:hAnsi="Times New Roman" w:cs="Times New Roman"/>
              <w:b/>
              <w:bCs/>
              <w:color w:val="000000"/>
              <w:sz w:val="24"/>
              <w:szCs w:val="24"/>
            </w:rPr>
          </w:pPr>
        </w:p>
        <w:p w:rsidR="003D0C33" w:rsidRDefault="003D0C33">
          <w:pPr>
            <w:rPr>
              <w:rFonts w:ascii="Times New Roman" w:eastAsia="Times New Roman" w:hAnsi="Times New Roman" w:cs="Times New Roman"/>
              <w:b/>
              <w:bCs/>
              <w:color w:val="000000"/>
              <w:sz w:val="24"/>
              <w:szCs w:val="24"/>
            </w:rPr>
          </w:pPr>
        </w:p>
      </w:sdtContent>
    </w:sdt>
    <w:p w:rsidR="003D0C33" w:rsidRPr="003D0C33" w:rsidRDefault="003D0C33" w:rsidP="003D0C33">
      <w:pPr>
        <w:shd w:val="clear" w:color="auto" w:fill="FFFFFF"/>
        <w:spacing w:after="0" w:line="240" w:lineRule="auto"/>
        <w:jc w:val="center"/>
        <w:rPr>
          <w:rFonts w:ascii="Calibri" w:eastAsia="Times New Roman" w:hAnsi="Calibri" w:cs="Calibri"/>
          <w:color w:val="000000"/>
        </w:rPr>
      </w:pPr>
      <w:r w:rsidRPr="003D0C33">
        <w:rPr>
          <w:rFonts w:ascii="Times New Roman" w:eastAsia="Times New Roman" w:hAnsi="Times New Roman" w:cs="Times New Roman"/>
          <w:b/>
          <w:bCs/>
          <w:color w:val="000000"/>
          <w:sz w:val="24"/>
          <w:szCs w:val="24"/>
        </w:rPr>
        <w:lastRenderedPageBreak/>
        <w:t>КАКОВА ВОСПИТАТЕЛЬНАЯ ЭФФЕКТИВНОСТЬ ВАШЕГО СТИЛЯ ПЕДАГОГИЧЕСКОГО ОБЩЕНИЯ?</w:t>
      </w:r>
    </w:p>
    <w:p w:rsidR="003D0C33" w:rsidRPr="003D0C33" w:rsidRDefault="003D0C33" w:rsidP="003D0C33">
      <w:pPr>
        <w:shd w:val="clear" w:color="auto" w:fill="FFFFFF"/>
        <w:spacing w:after="0" w:line="240" w:lineRule="auto"/>
        <w:jc w:val="center"/>
        <w:rPr>
          <w:rFonts w:ascii="Calibri" w:eastAsia="Times New Roman" w:hAnsi="Calibri" w:cs="Calibri"/>
          <w:color w:val="000000"/>
        </w:rPr>
      </w:pPr>
      <w:r w:rsidRPr="003D0C33">
        <w:rPr>
          <w:rFonts w:ascii="Times New Roman" w:eastAsia="Times New Roman" w:hAnsi="Times New Roman" w:cs="Times New Roman"/>
          <w:color w:val="000000"/>
          <w:sz w:val="24"/>
          <w:szCs w:val="24"/>
        </w:rPr>
        <w:t>(</w:t>
      </w:r>
      <w:proofErr w:type="gramStart"/>
      <w:r w:rsidRPr="003D0C33">
        <w:rPr>
          <w:rFonts w:ascii="Times New Roman" w:eastAsia="Times New Roman" w:hAnsi="Times New Roman" w:cs="Times New Roman"/>
          <w:color w:val="000000"/>
          <w:sz w:val="24"/>
          <w:szCs w:val="24"/>
        </w:rPr>
        <w:t>Ю</w:t>
      </w:r>
      <w:proofErr w:type="gramEnd"/>
      <w:r w:rsidRPr="003D0C33">
        <w:rPr>
          <w:rFonts w:ascii="Times New Roman" w:eastAsia="Times New Roman" w:hAnsi="Times New Roman" w:cs="Times New Roman"/>
          <w:color w:val="000000"/>
          <w:sz w:val="24"/>
          <w:szCs w:val="24"/>
        </w:rPr>
        <w:t xml:space="preserve"> </w:t>
      </w:r>
      <w:proofErr w:type="spellStart"/>
      <w:r w:rsidRPr="003D0C33">
        <w:rPr>
          <w:rFonts w:ascii="Times New Roman" w:eastAsia="Times New Roman" w:hAnsi="Times New Roman" w:cs="Times New Roman"/>
          <w:color w:val="000000"/>
          <w:sz w:val="24"/>
          <w:szCs w:val="24"/>
        </w:rPr>
        <w:t>Вьюнкова</w:t>
      </w:r>
      <w:proofErr w:type="spellEnd"/>
      <w:r w:rsidRPr="003D0C33">
        <w:rPr>
          <w:rFonts w:ascii="Times New Roman" w:eastAsia="Times New Roman" w:hAnsi="Times New Roman" w:cs="Times New Roman"/>
          <w:color w:val="000000"/>
          <w:sz w:val="24"/>
          <w:szCs w:val="24"/>
        </w:rPr>
        <w:t>)</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Прочитайте утверждения и соотнесите их с собственным опытом работы. Оцените каждое утверждение в соответствии с градацией ответов:</w:t>
      </w:r>
      <w:r w:rsidRPr="003D0C33">
        <w:rPr>
          <w:rFonts w:ascii="Times New Roman" w:eastAsia="Times New Roman" w:hAnsi="Times New Roman" w:cs="Times New Roman"/>
          <w:i/>
          <w:iCs/>
          <w:color w:val="000000"/>
          <w:sz w:val="24"/>
          <w:szCs w:val="24"/>
        </w:rPr>
        <w:t>    </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абсолютно верно + 2 балла</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да, верно + 1 балл</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 xml:space="preserve">ни </w:t>
      </w:r>
      <w:proofErr w:type="gramStart"/>
      <w:r w:rsidRPr="003D0C33">
        <w:rPr>
          <w:rFonts w:ascii="Times New Roman" w:eastAsia="Times New Roman" w:hAnsi="Times New Roman" w:cs="Times New Roman"/>
          <w:color w:val="000000"/>
          <w:sz w:val="24"/>
          <w:szCs w:val="24"/>
        </w:rPr>
        <w:t>да</w:t>
      </w:r>
      <w:proofErr w:type="gramEnd"/>
      <w:r w:rsidRPr="003D0C33">
        <w:rPr>
          <w:rFonts w:ascii="Times New Roman" w:eastAsia="Times New Roman" w:hAnsi="Times New Roman" w:cs="Times New Roman"/>
          <w:color w:val="000000"/>
          <w:sz w:val="24"/>
          <w:szCs w:val="24"/>
        </w:rPr>
        <w:t xml:space="preserve"> ни нет — 0 баллов</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в общем, нет — 1 балл нет,</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неверно — 2 балла</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 </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Утверждения</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 xml:space="preserve">Я умею выдержать паузу после формулировки проблемы, вопроса, чтобы не </w:t>
      </w:r>
      <w:proofErr w:type="gramStart"/>
      <w:r w:rsidRPr="003D0C33">
        <w:rPr>
          <w:rFonts w:ascii="Times New Roman" w:eastAsia="Times New Roman" w:hAnsi="Times New Roman" w:cs="Times New Roman"/>
          <w:color w:val="000000"/>
          <w:sz w:val="24"/>
          <w:szCs w:val="24"/>
        </w:rPr>
        <w:t>мешать детям думать</w:t>
      </w:r>
      <w:proofErr w:type="gramEnd"/>
      <w:r w:rsidRPr="003D0C33">
        <w:rPr>
          <w:rFonts w:ascii="Times New Roman" w:eastAsia="Times New Roman" w:hAnsi="Times New Roman" w:cs="Times New Roman"/>
          <w:color w:val="000000"/>
          <w:sz w:val="24"/>
          <w:szCs w:val="24"/>
        </w:rPr>
        <w:t>, принимать решение.</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не веду ребенка за руку в решении проблемы, вопроса, задания. Свое общение с детьми начинаю с вопроса: «Что скажете?», «Что думаете?», «О чем молчите?»</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могу выбрать нужную меру помощи, чтобы каждый ребенок смог выполнить работу относительно самостоятельно.</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никогда не повторяю ответы детей, литературно формулируя их мысль.</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У меня на занятиях дети имеют возможность задать вопрос, высказаться, чувствуют себя спокойно и естественно.</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считаюсь с желанием детей продолжить тот или иной вид работы, если они испытывают состояние вдохновения, творчества, даже если увеличение объемов работы не предусмотрено планом деятельности.</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принимаю ошибки детей, так как их ошибки являются источником вопросов, проблем, обсуждаемых группой,</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 xml:space="preserve">Я владею активными методами и формами работы (игровыми, </w:t>
      </w:r>
      <w:proofErr w:type="spellStart"/>
      <w:r w:rsidRPr="003D0C33">
        <w:rPr>
          <w:rFonts w:ascii="Times New Roman" w:eastAsia="Times New Roman" w:hAnsi="Times New Roman" w:cs="Times New Roman"/>
          <w:color w:val="000000"/>
          <w:sz w:val="24"/>
          <w:szCs w:val="24"/>
        </w:rPr>
        <w:t>тренинговыми</w:t>
      </w:r>
      <w:proofErr w:type="spellEnd"/>
      <w:r w:rsidRPr="003D0C33">
        <w:rPr>
          <w:rFonts w:ascii="Times New Roman" w:eastAsia="Times New Roman" w:hAnsi="Times New Roman" w:cs="Times New Roman"/>
          <w:color w:val="000000"/>
          <w:sz w:val="24"/>
          <w:szCs w:val="24"/>
        </w:rPr>
        <w:t>, театрализацией и др.).</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владею методами сохранения нервно-психического здоровья детей.</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могу снять раздражение, гнев, агрессию у ребенка, умею переключить его внимание.</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являюсь для своих детей (воспитанников) товарищем, единомышленником, равноправным партнером в их делах.</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стараюсь познать своих детей. Даю понять, что вижу их достоинства независимо от их успехов.</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умею насытить жизнь детей в своей группе разнообразной творческой деятельностью, чтобы каждый имел возможность реализовать себя.</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учу ребят анализировать поведение, чувства, поступки не только литературных героев, но и свои, своих товарищей, взрослых людей.</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поощряю интеллигентное и открытое выражение детьми своих чувств.</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развиваю у детей способность видеть и ценить индивидуальность других.</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стараюсь поддержать симпатии детей друг к другу. Помогаю каждому найти товарища.</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В учебно-воспитательном процессе постоянно возникают ситуации, когда общение детей друг с другом идет непосредственно, без моего вмешательства и побуждения.</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Мои дети (воспитанники) владеют коллективными приемами решения проблем. Умеют слушать друг друга, не блокируют чужих идей.</w:t>
      </w:r>
    </w:p>
    <w:p w:rsidR="003D0C33" w:rsidRPr="003D0C33" w:rsidRDefault="003D0C33" w:rsidP="003D0C33">
      <w:pPr>
        <w:numPr>
          <w:ilvl w:val="0"/>
          <w:numId w:val="1"/>
        </w:numPr>
        <w:shd w:val="clear" w:color="auto" w:fill="FFFFFF"/>
        <w:spacing w:before="100" w:beforeAutospacing="1" w:after="100" w:afterAutospacing="1" w:line="240" w:lineRule="auto"/>
        <w:ind w:left="0" w:firstLine="426"/>
        <w:rPr>
          <w:rFonts w:ascii="Calibri" w:eastAsia="Times New Roman" w:hAnsi="Calibri" w:cs="Calibri"/>
          <w:color w:val="000000"/>
        </w:rPr>
      </w:pPr>
      <w:r w:rsidRPr="003D0C33">
        <w:rPr>
          <w:rFonts w:ascii="Times New Roman" w:eastAsia="Times New Roman" w:hAnsi="Times New Roman" w:cs="Times New Roman"/>
          <w:color w:val="000000"/>
          <w:sz w:val="24"/>
          <w:szCs w:val="24"/>
        </w:rPr>
        <w:t>Я не использую отметки в качестве поощрения и наказания.</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 </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b/>
          <w:bCs/>
          <w:color w:val="000000"/>
          <w:sz w:val="24"/>
          <w:szCs w:val="24"/>
        </w:rPr>
        <w:t>Обработка результатов</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lastRenderedPageBreak/>
        <w:t>Сложите баллы по каждому утверждению, а полученную сумму разделите на 20 (количество вопросов). Итоговое число свидетельствует об уровне эффективности Вашего педагогического общения.</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i/>
          <w:iCs/>
          <w:color w:val="000000"/>
          <w:sz w:val="24"/>
          <w:szCs w:val="24"/>
        </w:rPr>
        <w:t>Уровень 1</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i/>
          <w:iCs/>
          <w:color w:val="000000"/>
          <w:sz w:val="24"/>
          <w:szCs w:val="24"/>
        </w:rPr>
        <w:t>Количество баллов от 2 до </w:t>
      </w:r>
      <w:r w:rsidRPr="003D0C33">
        <w:rPr>
          <w:rFonts w:ascii="Times New Roman" w:eastAsia="Times New Roman" w:hAnsi="Times New Roman" w:cs="Times New Roman"/>
          <w:b/>
          <w:bCs/>
          <w:i/>
          <w:iCs/>
          <w:color w:val="000000"/>
          <w:sz w:val="24"/>
          <w:szCs w:val="24"/>
        </w:rPr>
        <w:t>1,1</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Вы демократичный педагог, который владеет условиями организации обучения, направленными на общее развитие воспитанников. Вам успешно удается учитывать в своей работе индивидуальные особенности ребенка. Умеете стимулировать развитие коллектива. Ваши воспитанники испытывают интерес к общению с Вами. Однако подумайте, не является ли Ваше мнение о себе следствием завышенной самооценки, проявившейся в Ваших ответах на вопросы?</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i/>
          <w:iCs/>
          <w:color w:val="000000"/>
          <w:sz w:val="24"/>
          <w:szCs w:val="24"/>
        </w:rPr>
        <w:t>Уровень 2</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i/>
          <w:iCs/>
          <w:color w:val="000000"/>
          <w:sz w:val="24"/>
          <w:szCs w:val="24"/>
        </w:rPr>
        <w:t>Количество баллов от 1 до </w:t>
      </w:r>
      <w:r w:rsidRPr="003D0C33">
        <w:rPr>
          <w:rFonts w:ascii="Times New Roman" w:eastAsia="Times New Roman" w:hAnsi="Times New Roman" w:cs="Times New Roman"/>
          <w:b/>
          <w:bCs/>
          <w:i/>
          <w:iCs/>
          <w:color w:val="000000"/>
          <w:sz w:val="24"/>
          <w:szCs w:val="24"/>
        </w:rPr>
        <w:t>0,1</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Вы осознаете основные условия организации обучения и непосредственного общения с детьми. Чтобы осознание перешло в каждодневную практику, Вам следует создавать ситуации для развития детской самостоятельности, индивидуального творчества, больше поощрять инициативу, направленную на освоение ребятами знаний и опыта.</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i/>
          <w:iCs/>
          <w:color w:val="000000"/>
          <w:sz w:val="24"/>
          <w:szCs w:val="24"/>
        </w:rPr>
        <w:t>Уровень 3</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i/>
          <w:iCs/>
          <w:color w:val="000000"/>
          <w:sz w:val="24"/>
          <w:szCs w:val="24"/>
        </w:rPr>
        <w:t>Количество баллов от 0 до </w:t>
      </w:r>
      <w:r w:rsidRPr="003D0C33">
        <w:rPr>
          <w:rFonts w:ascii="Times New Roman" w:eastAsia="Times New Roman" w:hAnsi="Times New Roman" w:cs="Times New Roman"/>
          <w:b/>
          <w:bCs/>
          <w:i/>
          <w:iCs/>
          <w:color w:val="000000"/>
          <w:sz w:val="24"/>
          <w:szCs w:val="24"/>
        </w:rPr>
        <w:t>—0,9</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Вам следует серьезно переосмыслить свое общение с детьми. Для некоторых Ваш стиль общения подходит, но другие могут испытывать неуверенность в общении с Вами. Проанализируйте те утверждения, которые Вы не приняли. Что вызвало Ваше несогласие? На какие позиции Вы могли бы уже сейчас взглянуть по-другому? Начинайте действовать!</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i/>
          <w:iCs/>
          <w:color w:val="000000"/>
          <w:sz w:val="24"/>
          <w:szCs w:val="24"/>
        </w:rPr>
        <w:t>Уровень 4</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i/>
          <w:iCs/>
          <w:color w:val="000000"/>
          <w:sz w:val="24"/>
          <w:szCs w:val="24"/>
        </w:rPr>
        <w:t>Количество баллов от —1 до —2</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color w:val="000000"/>
          <w:sz w:val="24"/>
          <w:szCs w:val="24"/>
        </w:rPr>
        <w:t>Одно из двух: Вы или авторитарны, или же, наоборот, излишне опекаете детей. В обоих случаях им трудно общаться и работать с Вами. Для создания атмосферы, способствующей максимальному развитию личности каждого воспитанника, Вам имеет смысл изменить стиль общения, сложившийся в группе. Если Вы готовы это сделать, начинайте с переосмысления любой из обозначенных выше позиций.</w:t>
      </w:r>
    </w:p>
    <w:p w:rsidR="003D0C33" w:rsidRDefault="003D0C33"/>
    <w:p w:rsidR="003D0C33" w:rsidRDefault="003D0C33">
      <w:r>
        <w:br w:type="page"/>
      </w:r>
    </w:p>
    <w:p w:rsidR="003D0C33" w:rsidRPr="003D0C33" w:rsidRDefault="003D0C33" w:rsidP="003D0C33">
      <w:pPr>
        <w:shd w:val="clear" w:color="auto" w:fill="FFFFFF"/>
        <w:spacing w:after="0" w:line="240" w:lineRule="auto"/>
        <w:jc w:val="center"/>
        <w:rPr>
          <w:rFonts w:ascii="Calibri" w:eastAsia="Times New Roman" w:hAnsi="Calibri" w:cs="Calibri"/>
        </w:rPr>
      </w:pPr>
      <w:hyperlink r:id="rId7" w:history="1">
        <w:r w:rsidRPr="007E48FD">
          <w:rPr>
            <w:rFonts w:ascii="Times New Roman" w:eastAsia="Times New Roman" w:hAnsi="Times New Roman" w:cs="Times New Roman"/>
            <w:b/>
            <w:bCs/>
            <w:sz w:val="26"/>
          </w:rPr>
          <w:t>Диагностика стилей педагогического общения</w:t>
        </w:r>
      </w:hyperlink>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b/>
          <w:bCs/>
          <w:color w:val="000000"/>
          <w:sz w:val="26"/>
          <w:szCs w:val="26"/>
        </w:rPr>
        <w:t>Инструкция к тесту</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color w:val="000000"/>
          <w:sz w:val="26"/>
        </w:rPr>
        <w:t xml:space="preserve">Просматривая каждый из вопросов теста, отмечайте знаком "+", если </w:t>
      </w:r>
      <w:proofErr w:type="gramStart"/>
      <w:r w:rsidRPr="003D0C33">
        <w:rPr>
          <w:rFonts w:ascii="Times New Roman" w:eastAsia="Times New Roman" w:hAnsi="Times New Roman" w:cs="Times New Roman"/>
          <w:color w:val="000000"/>
          <w:sz w:val="26"/>
        </w:rPr>
        <w:t>согласны</w:t>
      </w:r>
      <w:proofErr w:type="gramEnd"/>
      <w:r w:rsidRPr="003D0C33">
        <w:rPr>
          <w:rFonts w:ascii="Times New Roman" w:eastAsia="Times New Roman" w:hAnsi="Times New Roman" w:cs="Times New Roman"/>
          <w:color w:val="000000"/>
          <w:sz w:val="26"/>
        </w:rPr>
        <w:t xml:space="preserve"> с ним, и символом "-", если даете отрицательный ответ. От степени объективности ответов зависит и степень достоверности результатов тестирования.</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b/>
          <w:bCs/>
          <w:color w:val="000000"/>
          <w:sz w:val="26"/>
          <w:szCs w:val="26"/>
        </w:rPr>
        <w:t>Тестовый материал</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Нуждаетесь ли вы в тщательной подготовке занятия даже по неоднократно пройденной теме?</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Предпочитаете ли вы логику изложения эмоциональному рассказу?</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Волнуетесь ли вы перед тем, как оказаться лицом к лицу с группой?</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Предпочитаете ли вы во время объяснения учебного материала находиться за педагогическим столом?</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Часто ли вы используете методические приемы, которые успешно применялись вами ранее и давали положительные результаты?</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Придерживаетесь ли вы заранее спланированной схемы занятия?</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Часто ли вы по ходу занятия включаете в него только что пришедшие в голову примеры, иллюстрируете сказанное свежим случаем, свидетелем которого были сами?</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Вовлекаете ли вы в обсуждение темы занятия воспитанников?</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Стремитесь ли вы рассказать как можно больше по теме, невзирая на утомление детей?</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Часто ли вам удается пошутить в ходе занятия?</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Предпочитаете ли вы вести объяснение  материала, не отрываясь от своих записей (конспектов)?</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Выводит ли вас из равновесия непредвиденная реакция (шум, гул, оживление и т. п.) среди детей?</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Нуждаетесь ли вы в достаточно длительном времени (5-8 мин), чтобы установить нарушенный контакт и вновь привлечь к себе внимание воспитанников?</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Повышаете ли вы голос, делаете ли паузу, если почувствуете невнимание к себе со стороны детей во время занятия?</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Стремитесь ли вы, задав сложный вопрос, самостоятельно на него ответить?</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Предпочитаете ли вы, чтобы дети задавали вам вопросы по ходу объяснения материала?</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Забываете ли вы во время занятия о том, кто вас слушает?</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Есть ли у вас привычка выбирать среди воспитанников в группе два-три лица и следить за их эмоциональными реакциями?</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Выбивают ли вас из колеи невнимание и смех воспитанников?</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Замечаете ли вы во время занятия изменения в настроении детей?</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Поощряете ли вы детей вступать в диалог с вами во время объяснения материала?</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Отвечаете ли вы сразу же на реплики детей?</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Используете ли вы одни и те же жесты для подкрепления своих фраз независимо от ситуации?</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t>Увлекаетесь ли вы монологом настолько, что вам не хватает отведенного по плану занятия  времени?</w:t>
      </w:r>
    </w:p>
    <w:p w:rsidR="003D0C33" w:rsidRPr="003D0C33" w:rsidRDefault="003D0C33" w:rsidP="003D0C33">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3D0C33">
        <w:rPr>
          <w:rFonts w:ascii="Times New Roman" w:eastAsia="Times New Roman" w:hAnsi="Times New Roman" w:cs="Times New Roman"/>
          <w:color w:val="000000"/>
          <w:sz w:val="26"/>
          <w:szCs w:val="26"/>
        </w:rPr>
        <w:lastRenderedPageBreak/>
        <w:t>Чувствуете ли вы себя после занятий уставшими настолько, что не в состоянии повторить их в этот же день еще раз (во вторую смену)?</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b/>
          <w:bCs/>
          <w:color w:val="000000"/>
          <w:sz w:val="26"/>
          <w:szCs w:val="26"/>
        </w:rPr>
        <w:t>Обработка и интерпретация результатов теста</w:t>
      </w:r>
    </w:p>
    <w:p w:rsidR="003D0C33" w:rsidRPr="003D0C33" w:rsidRDefault="003D0C33" w:rsidP="003D0C33">
      <w:pPr>
        <w:shd w:val="clear" w:color="auto" w:fill="FFFFFF"/>
        <w:spacing w:after="0" w:line="240" w:lineRule="auto"/>
        <w:ind w:firstLine="708"/>
        <w:rPr>
          <w:rFonts w:ascii="Calibri" w:eastAsia="Times New Roman" w:hAnsi="Calibri" w:cs="Calibri"/>
          <w:color w:val="000000"/>
        </w:rPr>
      </w:pPr>
      <w:r w:rsidRPr="003D0C33">
        <w:rPr>
          <w:rFonts w:ascii="Times New Roman" w:eastAsia="Times New Roman" w:hAnsi="Times New Roman" w:cs="Times New Roman"/>
          <w:color w:val="000000"/>
          <w:sz w:val="26"/>
          <w:szCs w:val="26"/>
        </w:rPr>
        <w:t>Подсчитайте число совпадений плюсов и минусов в соответствии с приведенным ниже ключом и определите свою тенденцию. Если общая сумма совпадений составит 80% от всех пунктов по одной модели общения, можете считать выявленную склонность стойкой.</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b/>
          <w:bCs/>
          <w:color w:val="000000"/>
          <w:sz w:val="26"/>
          <w:szCs w:val="26"/>
        </w:rPr>
        <w:t>Ключ к тесту</w:t>
      </w:r>
    </w:p>
    <w:tbl>
      <w:tblPr>
        <w:tblW w:w="10001" w:type="dxa"/>
        <w:tblInd w:w="3" w:type="dxa"/>
        <w:shd w:val="clear" w:color="auto" w:fill="FFFFFF"/>
        <w:tblCellMar>
          <w:top w:w="15" w:type="dxa"/>
          <w:left w:w="15" w:type="dxa"/>
          <w:bottom w:w="15" w:type="dxa"/>
          <w:right w:w="15" w:type="dxa"/>
        </w:tblCellMar>
        <w:tblLook w:val="04A0"/>
      </w:tblPr>
      <w:tblGrid>
        <w:gridCol w:w="3620"/>
        <w:gridCol w:w="2333"/>
        <w:gridCol w:w="4048"/>
      </w:tblGrid>
      <w:tr w:rsidR="003D0C33" w:rsidRPr="003D0C33" w:rsidTr="005B5FA4">
        <w:trPr>
          <w:trHeight w:val="195"/>
        </w:trPr>
        <w:tc>
          <w:tcPr>
            <w:tcW w:w="362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jc w:val="center"/>
              <w:rPr>
                <w:rFonts w:ascii="Calibri" w:eastAsia="Times New Roman" w:hAnsi="Calibri" w:cs="Calibri"/>
                <w:color w:val="000000"/>
              </w:rPr>
            </w:pPr>
            <w:r w:rsidRPr="003D0C33">
              <w:rPr>
                <w:rFonts w:ascii="Times New Roman" w:eastAsia="Times New Roman" w:hAnsi="Times New Roman" w:cs="Times New Roman"/>
                <w:b/>
                <w:bCs/>
                <w:color w:val="000000"/>
                <w:sz w:val="24"/>
                <w:szCs w:val="24"/>
              </w:rPr>
              <w:t>Модели общения</w:t>
            </w:r>
          </w:p>
        </w:tc>
        <w:tc>
          <w:tcPr>
            <w:tcW w:w="638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jc w:val="center"/>
              <w:rPr>
                <w:rFonts w:ascii="Calibri" w:eastAsia="Times New Roman" w:hAnsi="Calibri" w:cs="Calibri"/>
                <w:color w:val="000000"/>
              </w:rPr>
            </w:pPr>
            <w:r w:rsidRPr="003D0C33">
              <w:rPr>
                <w:rFonts w:ascii="Times New Roman" w:eastAsia="Times New Roman" w:hAnsi="Times New Roman" w:cs="Times New Roman"/>
                <w:b/>
                <w:bCs/>
                <w:color w:val="000000"/>
                <w:sz w:val="24"/>
                <w:szCs w:val="24"/>
              </w:rPr>
              <w:t>№ вопросов</w:t>
            </w:r>
          </w:p>
        </w:tc>
      </w:tr>
      <w:tr w:rsidR="003D0C33" w:rsidRPr="003D0C33" w:rsidTr="005B5FA4">
        <w:trPr>
          <w:trHeight w:val="111"/>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D0C33" w:rsidRPr="003D0C33" w:rsidRDefault="003D0C33" w:rsidP="003D0C33">
            <w:pPr>
              <w:spacing w:after="0" w:line="240" w:lineRule="auto"/>
              <w:rPr>
                <w:rFonts w:ascii="Calibri" w:eastAsia="Times New Roman" w:hAnsi="Calibri" w:cs="Calibri"/>
                <w:color w:val="000000"/>
              </w:rPr>
            </w:pPr>
          </w:p>
        </w:tc>
        <w:tc>
          <w:tcPr>
            <w:tcW w:w="233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jc w:val="center"/>
              <w:rPr>
                <w:rFonts w:ascii="Calibri" w:eastAsia="Times New Roman" w:hAnsi="Calibri" w:cs="Calibri"/>
                <w:color w:val="000000"/>
              </w:rPr>
            </w:pPr>
            <w:r w:rsidRPr="003D0C33">
              <w:rPr>
                <w:rFonts w:ascii="Times New Roman" w:eastAsia="Times New Roman" w:hAnsi="Times New Roman" w:cs="Times New Roman"/>
                <w:b/>
                <w:bCs/>
                <w:color w:val="000000"/>
                <w:sz w:val="24"/>
                <w:szCs w:val="24"/>
              </w:rPr>
              <w:t>Да "+"</w:t>
            </w:r>
          </w:p>
        </w:tc>
        <w:tc>
          <w:tcPr>
            <w:tcW w:w="404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jc w:val="center"/>
              <w:rPr>
                <w:rFonts w:ascii="Calibri" w:eastAsia="Times New Roman" w:hAnsi="Calibri" w:cs="Calibri"/>
                <w:color w:val="000000"/>
              </w:rPr>
            </w:pPr>
            <w:r w:rsidRPr="003D0C33">
              <w:rPr>
                <w:rFonts w:ascii="Times New Roman" w:eastAsia="Times New Roman" w:hAnsi="Times New Roman" w:cs="Times New Roman"/>
                <w:b/>
                <w:bCs/>
                <w:color w:val="000000"/>
                <w:sz w:val="24"/>
                <w:szCs w:val="24"/>
              </w:rPr>
              <w:t>Нет "</w:t>
            </w:r>
            <w:proofErr w:type="gramStart"/>
            <w:r w:rsidRPr="003D0C33">
              <w:rPr>
                <w:rFonts w:ascii="Times New Roman" w:eastAsia="Times New Roman" w:hAnsi="Times New Roman" w:cs="Times New Roman"/>
                <w:b/>
                <w:bCs/>
                <w:color w:val="000000"/>
                <w:sz w:val="24"/>
                <w:szCs w:val="24"/>
              </w:rPr>
              <w:t>-"</w:t>
            </w:r>
            <w:proofErr w:type="gramEnd"/>
          </w:p>
        </w:tc>
      </w:tr>
      <w:tr w:rsidR="003D0C33" w:rsidRPr="003D0C33" w:rsidTr="005B5FA4">
        <w:trPr>
          <w:trHeight w:val="208"/>
        </w:trPr>
        <w:tc>
          <w:tcPr>
            <w:tcW w:w="3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proofErr w:type="gramStart"/>
            <w:r w:rsidRPr="003D0C33">
              <w:rPr>
                <w:rFonts w:ascii="Times New Roman" w:eastAsia="Times New Roman" w:hAnsi="Times New Roman" w:cs="Times New Roman"/>
                <w:color w:val="000000"/>
                <w:sz w:val="24"/>
                <w:szCs w:val="24"/>
              </w:rPr>
              <w:t>Диктаторская</w:t>
            </w:r>
            <w:proofErr w:type="gramEnd"/>
            <w:r w:rsidRPr="003D0C33">
              <w:rPr>
                <w:rFonts w:ascii="Times New Roman" w:eastAsia="Times New Roman" w:hAnsi="Times New Roman" w:cs="Times New Roman"/>
                <w:color w:val="000000"/>
                <w:sz w:val="24"/>
                <w:szCs w:val="24"/>
              </w:rPr>
              <w:t xml:space="preserve"> "Монблан"</w:t>
            </w:r>
          </w:p>
        </w:tc>
        <w:tc>
          <w:tcPr>
            <w:tcW w:w="233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4, 6, 11, 15, 17, 23</w:t>
            </w:r>
          </w:p>
        </w:tc>
        <w:tc>
          <w:tcPr>
            <w:tcW w:w="404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1, 7, 8, 9, 12, 13, 14, 16, 18, 19, 20, 21, 22, 24</w:t>
            </w:r>
          </w:p>
        </w:tc>
      </w:tr>
      <w:tr w:rsidR="003D0C33" w:rsidRPr="003D0C33" w:rsidTr="005B5FA4">
        <w:trPr>
          <w:trHeight w:val="208"/>
        </w:trPr>
        <w:tc>
          <w:tcPr>
            <w:tcW w:w="3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Неконтактная "Китайская стена"</w:t>
            </w:r>
          </w:p>
        </w:tc>
        <w:tc>
          <w:tcPr>
            <w:tcW w:w="233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9, 11, 13, 14, 15</w:t>
            </w:r>
          </w:p>
        </w:tc>
        <w:tc>
          <w:tcPr>
            <w:tcW w:w="404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1, 7, 8, 12, 16, 18, 19, 20, 21.</w:t>
            </w:r>
          </w:p>
        </w:tc>
      </w:tr>
      <w:tr w:rsidR="003D0C33" w:rsidRPr="003D0C33" w:rsidTr="005B5FA4">
        <w:trPr>
          <w:trHeight w:val="415"/>
        </w:trPr>
        <w:tc>
          <w:tcPr>
            <w:tcW w:w="3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Дифференцированное внимание "Локатор "</w:t>
            </w:r>
          </w:p>
        </w:tc>
        <w:tc>
          <w:tcPr>
            <w:tcW w:w="233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10, 14, 18, 20, 21</w:t>
            </w:r>
          </w:p>
        </w:tc>
        <w:tc>
          <w:tcPr>
            <w:tcW w:w="404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2, 4, 6, 13, 15, 17, 23</w:t>
            </w:r>
          </w:p>
        </w:tc>
      </w:tr>
      <w:tr w:rsidR="003D0C33" w:rsidRPr="003D0C33" w:rsidTr="005B5FA4">
        <w:trPr>
          <w:trHeight w:val="208"/>
        </w:trPr>
        <w:tc>
          <w:tcPr>
            <w:tcW w:w="3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proofErr w:type="spellStart"/>
            <w:r w:rsidRPr="003D0C33">
              <w:rPr>
                <w:rFonts w:ascii="Times New Roman" w:eastAsia="Times New Roman" w:hAnsi="Times New Roman" w:cs="Times New Roman"/>
                <w:color w:val="000000"/>
                <w:sz w:val="24"/>
                <w:szCs w:val="24"/>
              </w:rPr>
              <w:t>Гипорефлексивная</w:t>
            </w:r>
            <w:proofErr w:type="spellEnd"/>
            <w:r w:rsidRPr="003D0C33">
              <w:rPr>
                <w:rFonts w:ascii="Times New Roman" w:eastAsia="Times New Roman" w:hAnsi="Times New Roman" w:cs="Times New Roman"/>
                <w:color w:val="000000"/>
                <w:sz w:val="24"/>
                <w:szCs w:val="24"/>
              </w:rPr>
              <w:t xml:space="preserve"> "Тетерев"</w:t>
            </w:r>
          </w:p>
        </w:tc>
        <w:tc>
          <w:tcPr>
            <w:tcW w:w="233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9, 11, 15, 17, 23, 24</w:t>
            </w:r>
          </w:p>
        </w:tc>
        <w:tc>
          <w:tcPr>
            <w:tcW w:w="404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8, 12, 16, 19, 20, 21, 22</w:t>
            </w:r>
          </w:p>
        </w:tc>
      </w:tr>
      <w:tr w:rsidR="003D0C33" w:rsidRPr="003D0C33" w:rsidTr="005B5FA4">
        <w:trPr>
          <w:trHeight w:val="195"/>
        </w:trPr>
        <w:tc>
          <w:tcPr>
            <w:tcW w:w="3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proofErr w:type="spellStart"/>
            <w:r w:rsidRPr="003D0C33">
              <w:rPr>
                <w:rFonts w:ascii="Times New Roman" w:eastAsia="Times New Roman" w:hAnsi="Times New Roman" w:cs="Times New Roman"/>
                <w:color w:val="000000"/>
                <w:sz w:val="24"/>
                <w:szCs w:val="24"/>
              </w:rPr>
              <w:t>Гиперрефлексивная</w:t>
            </w:r>
            <w:proofErr w:type="spellEnd"/>
            <w:r w:rsidRPr="003D0C33">
              <w:rPr>
                <w:rFonts w:ascii="Times New Roman" w:eastAsia="Times New Roman" w:hAnsi="Times New Roman" w:cs="Times New Roman"/>
                <w:color w:val="000000"/>
                <w:sz w:val="24"/>
                <w:szCs w:val="24"/>
              </w:rPr>
              <w:t xml:space="preserve"> "Гамлет»</w:t>
            </w:r>
          </w:p>
        </w:tc>
        <w:tc>
          <w:tcPr>
            <w:tcW w:w="233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3,12,14,18,19,20,22,25</w:t>
            </w:r>
          </w:p>
        </w:tc>
        <w:tc>
          <w:tcPr>
            <w:tcW w:w="404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2, 5, 6, 11, 13, 23</w:t>
            </w:r>
          </w:p>
        </w:tc>
      </w:tr>
      <w:tr w:rsidR="003D0C33" w:rsidRPr="003D0C33" w:rsidTr="005B5FA4">
        <w:trPr>
          <w:trHeight w:val="208"/>
        </w:trPr>
        <w:tc>
          <w:tcPr>
            <w:tcW w:w="3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Негибкого реагирования "Робот"</w:t>
            </w:r>
          </w:p>
        </w:tc>
        <w:tc>
          <w:tcPr>
            <w:tcW w:w="233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1, 2, 5, 6, 13, 15, 23</w:t>
            </w:r>
          </w:p>
        </w:tc>
        <w:tc>
          <w:tcPr>
            <w:tcW w:w="404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7, 8, 9, 11, 16, 21, 24</w:t>
            </w:r>
          </w:p>
        </w:tc>
      </w:tr>
      <w:tr w:rsidR="003D0C33" w:rsidRPr="003D0C33" w:rsidTr="005B5FA4">
        <w:trPr>
          <w:trHeight w:val="208"/>
        </w:trPr>
        <w:tc>
          <w:tcPr>
            <w:tcW w:w="3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Авторитарная "Я са</w:t>
            </w:r>
            <w:proofErr w:type="gramStart"/>
            <w:r w:rsidRPr="003D0C33">
              <w:rPr>
                <w:rFonts w:ascii="Times New Roman" w:eastAsia="Times New Roman" w:hAnsi="Times New Roman" w:cs="Times New Roman"/>
                <w:color w:val="000000"/>
                <w:sz w:val="24"/>
                <w:szCs w:val="24"/>
              </w:rPr>
              <w:t>м(</w:t>
            </w:r>
            <w:proofErr w:type="gramEnd"/>
            <w:r w:rsidRPr="003D0C33">
              <w:rPr>
                <w:rFonts w:ascii="Times New Roman" w:eastAsia="Times New Roman" w:hAnsi="Times New Roman" w:cs="Times New Roman"/>
                <w:color w:val="000000"/>
                <w:sz w:val="24"/>
                <w:szCs w:val="24"/>
              </w:rPr>
              <w:t>а)"</w:t>
            </w:r>
          </w:p>
        </w:tc>
        <w:tc>
          <w:tcPr>
            <w:tcW w:w="233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5, 10, 14, 15, 18, 24</w:t>
            </w:r>
          </w:p>
        </w:tc>
        <w:tc>
          <w:tcPr>
            <w:tcW w:w="404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2, 8, 16, 21</w:t>
            </w:r>
          </w:p>
        </w:tc>
      </w:tr>
      <w:tr w:rsidR="003D0C33" w:rsidRPr="003D0C33" w:rsidTr="005B5FA4">
        <w:trPr>
          <w:trHeight w:val="208"/>
        </w:trPr>
        <w:tc>
          <w:tcPr>
            <w:tcW w:w="3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Активного взаимодействия «Союз»</w:t>
            </w:r>
          </w:p>
        </w:tc>
        <w:tc>
          <w:tcPr>
            <w:tcW w:w="233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7, 8, 10, 16, 20, 21, 22</w:t>
            </w:r>
          </w:p>
        </w:tc>
        <w:tc>
          <w:tcPr>
            <w:tcW w:w="404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3D0C33" w:rsidRPr="003D0C33" w:rsidRDefault="003D0C33" w:rsidP="003D0C33">
            <w:pPr>
              <w:spacing w:after="0" w:line="0" w:lineRule="atLeast"/>
              <w:rPr>
                <w:rFonts w:ascii="Calibri" w:eastAsia="Times New Roman" w:hAnsi="Calibri" w:cs="Calibri"/>
                <w:color w:val="000000"/>
              </w:rPr>
            </w:pPr>
            <w:r w:rsidRPr="003D0C33">
              <w:rPr>
                <w:rFonts w:ascii="Times New Roman" w:eastAsia="Times New Roman" w:hAnsi="Times New Roman" w:cs="Times New Roman"/>
                <w:color w:val="000000"/>
                <w:sz w:val="24"/>
                <w:szCs w:val="24"/>
              </w:rPr>
              <w:t>1, 2, 4, 5, 6, 11, 13, 15, 17, 23.</w:t>
            </w:r>
          </w:p>
        </w:tc>
      </w:tr>
    </w:tbl>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b/>
          <w:bCs/>
          <w:color w:val="000000"/>
          <w:sz w:val="26"/>
          <w:szCs w:val="26"/>
        </w:rPr>
        <w:t>Интерпретация результатов теста</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b/>
          <w:bCs/>
          <w:color w:val="000000"/>
          <w:sz w:val="26"/>
        </w:rPr>
        <w:t>Модель дикторская </w:t>
      </w:r>
      <w:r w:rsidRPr="003D0C33">
        <w:rPr>
          <w:rFonts w:ascii="Times New Roman" w:eastAsia="Times New Roman" w:hAnsi="Times New Roman" w:cs="Times New Roman"/>
          <w:color w:val="000000"/>
          <w:sz w:val="26"/>
        </w:rPr>
        <w:t>("</w:t>
      </w:r>
      <w:r w:rsidRPr="003D0C33">
        <w:rPr>
          <w:rFonts w:ascii="Times New Roman" w:eastAsia="Times New Roman" w:hAnsi="Times New Roman" w:cs="Times New Roman"/>
          <w:i/>
          <w:iCs/>
          <w:color w:val="000000"/>
          <w:sz w:val="26"/>
        </w:rPr>
        <w:t>Монблан</w:t>
      </w:r>
      <w:r w:rsidRPr="003D0C33">
        <w:rPr>
          <w:rFonts w:ascii="Times New Roman" w:eastAsia="Times New Roman" w:hAnsi="Times New Roman" w:cs="Times New Roman"/>
          <w:color w:val="000000"/>
          <w:sz w:val="26"/>
          <w:szCs w:val="26"/>
        </w:rPr>
        <w:t>"). Педагог как бы отстранен от детей, он парит над ними, находясь в царстве знаний. Никакого личностного взаимодействия. Педагогические функции сведены к информационному сообщению.</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i/>
          <w:iCs/>
          <w:color w:val="000000"/>
          <w:sz w:val="26"/>
        </w:rPr>
        <w:t>Следствие: </w:t>
      </w:r>
      <w:r w:rsidRPr="003D0C33">
        <w:rPr>
          <w:rFonts w:ascii="Times New Roman" w:eastAsia="Times New Roman" w:hAnsi="Times New Roman" w:cs="Times New Roman"/>
          <w:color w:val="000000"/>
          <w:sz w:val="26"/>
          <w:szCs w:val="26"/>
        </w:rPr>
        <w:t>отсутствие психологического контакта, безынициативность и пассивность детей.</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b/>
          <w:bCs/>
          <w:color w:val="000000"/>
          <w:sz w:val="26"/>
        </w:rPr>
        <w:t>Модель неконтактная </w:t>
      </w:r>
      <w:r w:rsidRPr="003D0C33">
        <w:rPr>
          <w:rFonts w:ascii="Times New Roman" w:eastAsia="Times New Roman" w:hAnsi="Times New Roman" w:cs="Times New Roman"/>
          <w:color w:val="000000"/>
          <w:sz w:val="26"/>
        </w:rPr>
        <w:t>("</w:t>
      </w:r>
      <w:r w:rsidRPr="003D0C33">
        <w:rPr>
          <w:rFonts w:ascii="Times New Roman" w:eastAsia="Times New Roman" w:hAnsi="Times New Roman" w:cs="Times New Roman"/>
          <w:i/>
          <w:iCs/>
          <w:color w:val="000000"/>
          <w:sz w:val="26"/>
        </w:rPr>
        <w:t>Китайская стена</w:t>
      </w:r>
      <w:r w:rsidRPr="003D0C33">
        <w:rPr>
          <w:rFonts w:ascii="Times New Roman" w:eastAsia="Times New Roman" w:hAnsi="Times New Roman" w:cs="Times New Roman"/>
          <w:color w:val="000000"/>
          <w:sz w:val="26"/>
          <w:szCs w:val="26"/>
        </w:rPr>
        <w:t>") очень близка по своему содержанию к первой. Разница в том, что между педагогом и детьми существует слабая обратная связь ввиду произвольно и непреднамеренно возведенного барьера общения. В роли такого барьера могут выступать отсутствие желания к сотрудничеству с какой-либо стороны, информационный, а не диалоговый характер занятий, непроизвольное подчеркивание педагогом своего статуса, снисходительное отношение к детям.</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i/>
          <w:iCs/>
          <w:color w:val="000000"/>
          <w:sz w:val="26"/>
        </w:rPr>
        <w:t>Следствие: </w:t>
      </w:r>
      <w:r w:rsidRPr="003D0C33">
        <w:rPr>
          <w:rFonts w:ascii="Times New Roman" w:eastAsia="Times New Roman" w:hAnsi="Times New Roman" w:cs="Times New Roman"/>
          <w:color w:val="000000"/>
          <w:sz w:val="26"/>
          <w:szCs w:val="26"/>
        </w:rPr>
        <w:t>слабое взаимодействие с детьми, а с их стороны – равнодушное отношение к педагогу.</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b/>
          <w:bCs/>
          <w:color w:val="000000"/>
          <w:sz w:val="26"/>
        </w:rPr>
        <w:t>Модель дифференцированного внимания </w:t>
      </w:r>
      <w:r w:rsidRPr="003D0C33">
        <w:rPr>
          <w:rFonts w:ascii="Times New Roman" w:eastAsia="Times New Roman" w:hAnsi="Times New Roman" w:cs="Times New Roman"/>
          <w:color w:val="000000"/>
          <w:sz w:val="26"/>
        </w:rPr>
        <w:t>("</w:t>
      </w:r>
      <w:r w:rsidRPr="003D0C33">
        <w:rPr>
          <w:rFonts w:ascii="Times New Roman" w:eastAsia="Times New Roman" w:hAnsi="Times New Roman" w:cs="Times New Roman"/>
          <w:i/>
          <w:iCs/>
          <w:color w:val="000000"/>
          <w:sz w:val="26"/>
        </w:rPr>
        <w:t>Локатор</w:t>
      </w:r>
      <w:r w:rsidRPr="003D0C33">
        <w:rPr>
          <w:rFonts w:ascii="Times New Roman" w:eastAsia="Times New Roman" w:hAnsi="Times New Roman" w:cs="Times New Roman"/>
          <w:color w:val="000000"/>
          <w:sz w:val="26"/>
          <w:szCs w:val="26"/>
        </w:rPr>
        <w:t>") основана на избирательных отношениях с детьми. Педагоги ориентированы не на весь состав аудитории, а лишь на часть, допустим на талантливых, слабых, лидеров или аутсайдеров. В общении педагог концентрирует на них свое внимание.</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i/>
          <w:iCs/>
          <w:color w:val="000000"/>
          <w:sz w:val="26"/>
        </w:rPr>
        <w:t>Следствие: </w:t>
      </w:r>
      <w:r w:rsidRPr="003D0C33">
        <w:rPr>
          <w:rFonts w:ascii="Times New Roman" w:eastAsia="Times New Roman" w:hAnsi="Times New Roman" w:cs="Times New Roman"/>
          <w:color w:val="000000"/>
          <w:sz w:val="26"/>
          <w:szCs w:val="26"/>
        </w:rPr>
        <w:t>нарушается целостность акта взаимодействия в системе "педагог - детский коллектив", она подменяется фрагментарностью ситуативных контактов.</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b/>
          <w:bCs/>
          <w:color w:val="000000"/>
          <w:sz w:val="26"/>
        </w:rPr>
        <w:t xml:space="preserve">Модель </w:t>
      </w:r>
      <w:proofErr w:type="spellStart"/>
      <w:r w:rsidRPr="003D0C33">
        <w:rPr>
          <w:rFonts w:ascii="Times New Roman" w:eastAsia="Times New Roman" w:hAnsi="Times New Roman" w:cs="Times New Roman"/>
          <w:b/>
          <w:bCs/>
          <w:color w:val="000000"/>
          <w:sz w:val="26"/>
        </w:rPr>
        <w:t>гипорефлексивная</w:t>
      </w:r>
      <w:proofErr w:type="spellEnd"/>
      <w:r w:rsidRPr="003D0C33">
        <w:rPr>
          <w:rFonts w:ascii="Times New Roman" w:eastAsia="Times New Roman" w:hAnsi="Times New Roman" w:cs="Times New Roman"/>
          <w:b/>
          <w:bCs/>
          <w:color w:val="000000"/>
          <w:sz w:val="26"/>
        </w:rPr>
        <w:t> </w:t>
      </w:r>
      <w:r w:rsidRPr="003D0C33">
        <w:rPr>
          <w:rFonts w:ascii="Times New Roman" w:eastAsia="Times New Roman" w:hAnsi="Times New Roman" w:cs="Times New Roman"/>
          <w:color w:val="000000"/>
          <w:sz w:val="26"/>
        </w:rPr>
        <w:t>("</w:t>
      </w:r>
      <w:r w:rsidRPr="003D0C33">
        <w:rPr>
          <w:rFonts w:ascii="Times New Roman" w:eastAsia="Times New Roman" w:hAnsi="Times New Roman" w:cs="Times New Roman"/>
          <w:i/>
          <w:iCs/>
          <w:color w:val="000000"/>
          <w:sz w:val="26"/>
        </w:rPr>
        <w:t>Тетерев</w:t>
      </w:r>
      <w:r w:rsidRPr="003D0C33">
        <w:rPr>
          <w:rFonts w:ascii="Times New Roman" w:eastAsia="Times New Roman" w:hAnsi="Times New Roman" w:cs="Times New Roman"/>
          <w:color w:val="000000"/>
          <w:sz w:val="26"/>
          <w:szCs w:val="26"/>
        </w:rPr>
        <w:t xml:space="preserve">") заключается в том, что педагог в общении как бы замкнут в себе: его речь большей частью </w:t>
      </w:r>
      <w:proofErr w:type="spellStart"/>
      <w:r w:rsidRPr="003D0C33">
        <w:rPr>
          <w:rFonts w:ascii="Times New Roman" w:eastAsia="Times New Roman" w:hAnsi="Times New Roman" w:cs="Times New Roman"/>
          <w:color w:val="000000"/>
          <w:sz w:val="26"/>
          <w:szCs w:val="26"/>
        </w:rPr>
        <w:t>монологична</w:t>
      </w:r>
      <w:proofErr w:type="spellEnd"/>
      <w:r w:rsidRPr="003D0C33">
        <w:rPr>
          <w:rFonts w:ascii="Times New Roman" w:eastAsia="Times New Roman" w:hAnsi="Times New Roman" w:cs="Times New Roman"/>
          <w:color w:val="000000"/>
          <w:sz w:val="26"/>
          <w:szCs w:val="26"/>
        </w:rPr>
        <w:t>. Он слышит только самого себя и никак не реагирует на слушателей. Такой педагог проявляет эмоциональную глухоту к окружающим.</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i/>
          <w:iCs/>
          <w:color w:val="000000"/>
          <w:sz w:val="26"/>
        </w:rPr>
        <w:t>Следствие: </w:t>
      </w:r>
      <w:r w:rsidRPr="003D0C33">
        <w:rPr>
          <w:rFonts w:ascii="Times New Roman" w:eastAsia="Times New Roman" w:hAnsi="Times New Roman" w:cs="Times New Roman"/>
          <w:color w:val="000000"/>
          <w:sz w:val="26"/>
          <w:szCs w:val="26"/>
        </w:rPr>
        <w:t xml:space="preserve">практически отсутствует взаимодействие между </w:t>
      </w:r>
      <w:proofErr w:type="gramStart"/>
      <w:r w:rsidRPr="003D0C33">
        <w:rPr>
          <w:rFonts w:ascii="Times New Roman" w:eastAsia="Times New Roman" w:hAnsi="Times New Roman" w:cs="Times New Roman"/>
          <w:color w:val="000000"/>
          <w:sz w:val="26"/>
          <w:szCs w:val="26"/>
        </w:rPr>
        <w:t>обучаемым</w:t>
      </w:r>
      <w:proofErr w:type="gramEnd"/>
      <w:r w:rsidRPr="003D0C33">
        <w:rPr>
          <w:rFonts w:ascii="Times New Roman" w:eastAsia="Times New Roman" w:hAnsi="Times New Roman" w:cs="Times New Roman"/>
          <w:color w:val="000000"/>
          <w:sz w:val="26"/>
          <w:szCs w:val="26"/>
        </w:rPr>
        <w:t xml:space="preserve"> и обучающим, а вокруг последнего образуется поле психологического вакуума. </w:t>
      </w:r>
      <w:r w:rsidRPr="003D0C33">
        <w:rPr>
          <w:rFonts w:ascii="Times New Roman" w:eastAsia="Times New Roman" w:hAnsi="Times New Roman" w:cs="Times New Roman"/>
          <w:color w:val="000000"/>
          <w:sz w:val="26"/>
          <w:szCs w:val="26"/>
        </w:rPr>
        <w:lastRenderedPageBreak/>
        <w:t>Стороны процесса общения существуют изолированно друг от друга, учебно-воспитательное взаимодействие поставлено формально.</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b/>
          <w:bCs/>
          <w:color w:val="000000"/>
          <w:sz w:val="26"/>
        </w:rPr>
        <w:t xml:space="preserve">Модель </w:t>
      </w:r>
      <w:proofErr w:type="spellStart"/>
      <w:r w:rsidRPr="003D0C33">
        <w:rPr>
          <w:rFonts w:ascii="Times New Roman" w:eastAsia="Times New Roman" w:hAnsi="Times New Roman" w:cs="Times New Roman"/>
          <w:b/>
          <w:bCs/>
          <w:color w:val="000000"/>
          <w:sz w:val="26"/>
        </w:rPr>
        <w:t>гиперрефлексивная</w:t>
      </w:r>
      <w:proofErr w:type="spellEnd"/>
      <w:r w:rsidRPr="003D0C33">
        <w:rPr>
          <w:rFonts w:ascii="Times New Roman" w:eastAsia="Times New Roman" w:hAnsi="Times New Roman" w:cs="Times New Roman"/>
          <w:b/>
          <w:bCs/>
          <w:color w:val="000000"/>
          <w:sz w:val="26"/>
        </w:rPr>
        <w:t> </w:t>
      </w:r>
      <w:r w:rsidRPr="003D0C33">
        <w:rPr>
          <w:rFonts w:ascii="Times New Roman" w:eastAsia="Times New Roman" w:hAnsi="Times New Roman" w:cs="Times New Roman"/>
          <w:color w:val="000000"/>
          <w:sz w:val="26"/>
        </w:rPr>
        <w:t>("</w:t>
      </w:r>
      <w:r w:rsidRPr="003D0C33">
        <w:rPr>
          <w:rFonts w:ascii="Times New Roman" w:eastAsia="Times New Roman" w:hAnsi="Times New Roman" w:cs="Times New Roman"/>
          <w:i/>
          <w:iCs/>
          <w:color w:val="000000"/>
          <w:sz w:val="26"/>
        </w:rPr>
        <w:t>Гамлет</w:t>
      </w:r>
      <w:r w:rsidRPr="003D0C33">
        <w:rPr>
          <w:rFonts w:ascii="Times New Roman" w:eastAsia="Times New Roman" w:hAnsi="Times New Roman" w:cs="Times New Roman"/>
          <w:color w:val="000000"/>
          <w:sz w:val="26"/>
          <w:szCs w:val="26"/>
        </w:rPr>
        <w:t>") противоположна по психологической канве предыдущей. Педагог озабочен не столько содержательной стороной взаимодействия, сколько тем, как он воспринимается окружающими. Межличностные отношения принимают для него доминирующее значение. Он остро реагирует на нюансы психологической атмосферы в среде детей, принимая их на свой счет. Такой педагог подобен обнаженному нерву.</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i/>
          <w:iCs/>
          <w:color w:val="000000"/>
          <w:sz w:val="26"/>
        </w:rPr>
        <w:t>Следствие: </w:t>
      </w:r>
      <w:r w:rsidRPr="003D0C33">
        <w:rPr>
          <w:rFonts w:ascii="Times New Roman" w:eastAsia="Times New Roman" w:hAnsi="Times New Roman" w:cs="Times New Roman"/>
          <w:color w:val="000000"/>
          <w:sz w:val="26"/>
          <w:szCs w:val="26"/>
        </w:rPr>
        <w:t>обостренная социально-психологическая чувствительность педагога, приводящая его к неадекватным реакциям на реплики и действия аудитории. В такой модели бразды правления могут оказаться в руках детей, а педагог займет ведомую позицию.</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b/>
          <w:bCs/>
          <w:color w:val="000000"/>
          <w:sz w:val="26"/>
        </w:rPr>
        <w:t>Модель негибкого реагирования </w:t>
      </w:r>
      <w:r w:rsidRPr="003D0C33">
        <w:rPr>
          <w:rFonts w:ascii="Times New Roman" w:eastAsia="Times New Roman" w:hAnsi="Times New Roman" w:cs="Times New Roman"/>
          <w:color w:val="000000"/>
          <w:sz w:val="26"/>
        </w:rPr>
        <w:t>("</w:t>
      </w:r>
      <w:r w:rsidRPr="003D0C33">
        <w:rPr>
          <w:rFonts w:ascii="Times New Roman" w:eastAsia="Times New Roman" w:hAnsi="Times New Roman" w:cs="Times New Roman"/>
          <w:i/>
          <w:iCs/>
          <w:color w:val="000000"/>
          <w:sz w:val="26"/>
        </w:rPr>
        <w:t>Робот</w:t>
      </w:r>
      <w:r w:rsidRPr="003D0C33">
        <w:rPr>
          <w:rFonts w:ascii="Times New Roman" w:eastAsia="Times New Roman" w:hAnsi="Times New Roman" w:cs="Times New Roman"/>
          <w:color w:val="000000"/>
          <w:sz w:val="26"/>
          <w:szCs w:val="26"/>
        </w:rPr>
        <w:t xml:space="preserve">"). Взаимоотношения педагога с детьми строятся по жесткой программе, где четко выдерживаются цели и задачи занятия, дидактически оправданы методические приемы, имеют место безупречная логика изложения и аргументация фактов, но педагог не обладает чувством постоянно меняющейся ситуации общения. Им не учитываются педагогическая действительность, состав и </w:t>
      </w:r>
      <w:proofErr w:type="gramStart"/>
      <w:r w:rsidRPr="003D0C33">
        <w:rPr>
          <w:rFonts w:ascii="Times New Roman" w:eastAsia="Times New Roman" w:hAnsi="Times New Roman" w:cs="Times New Roman"/>
          <w:color w:val="000000"/>
          <w:sz w:val="26"/>
          <w:szCs w:val="26"/>
        </w:rPr>
        <w:t>психологическое</w:t>
      </w:r>
      <w:proofErr w:type="gramEnd"/>
      <w:r w:rsidRPr="003D0C33">
        <w:rPr>
          <w:rFonts w:ascii="Times New Roman" w:eastAsia="Times New Roman" w:hAnsi="Times New Roman" w:cs="Times New Roman"/>
          <w:color w:val="000000"/>
          <w:sz w:val="26"/>
          <w:szCs w:val="26"/>
        </w:rPr>
        <w:t xml:space="preserve"> </w:t>
      </w:r>
      <w:proofErr w:type="spellStart"/>
      <w:r w:rsidRPr="003D0C33">
        <w:rPr>
          <w:rFonts w:ascii="Times New Roman" w:eastAsia="Times New Roman" w:hAnsi="Times New Roman" w:cs="Times New Roman"/>
          <w:color w:val="000000"/>
          <w:sz w:val="26"/>
          <w:szCs w:val="26"/>
        </w:rPr>
        <w:t>состояниедетей</w:t>
      </w:r>
      <w:proofErr w:type="spellEnd"/>
      <w:r w:rsidRPr="003D0C33">
        <w:rPr>
          <w:rFonts w:ascii="Times New Roman" w:eastAsia="Times New Roman" w:hAnsi="Times New Roman" w:cs="Times New Roman"/>
          <w:color w:val="000000"/>
          <w:sz w:val="26"/>
          <w:szCs w:val="26"/>
        </w:rPr>
        <w:t>, их возрастные и этнические особенности.</w:t>
      </w:r>
    </w:p>
    <w:p w:rsidR="003D0C33" w:rsidRPr="003D0C33" w:rsidRDefault="003D0C33" w:rsidP="003D0C33">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i/>
          <w:iCs/>
          <w:color w:val="000000"/>
          <w:sz w:val="26"/>
        </w:rPr>
        <w:t>Следствие: </w:t>
      </w:r>
      <w:r w:rsidRPr="003D0C33">
        <w:rPr>
          <w:rFonts w:ascii="Times New Roman" w:eastAsia="Times New Roman" w:hAnsi="Times New Roman" w:cs="Times New Roman"/>
          <w:color w:val="000000"/>
          <w:sz w:val="26"/>
          <w:szCs w:val="26"/>
        </w:rPr>
        <w:t>низкий эффект социального взаимодействия.</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b/>
          <w:bCs/>
          <w:color w:val="000000"/>
          <w:sz w:val="26"/>
        </w:rPr>
        <w:t>Модель авторитарная </w:t>
      </w:r>
      <w:r w:rsidRPr="003D0C33">
        <w:rPr>
          <w:rFonts w:ascii="Times New Roman" w:eastAsia="Times New Roman" w:hAnsi="Times New Roman" w:cs="Times New Roman"/>
          <w:color w:val="000000"/>
          <w:sz w:val="26"/>
        </w:rPr>
        <w:t>("</w:t>
      </w:r>
      <w:r w:rsidRPr="003D0C33">
        <w:rPr>
          <w:rFonts w:ascii="Times New Roman" w:eastAsia="Times New Roman" w:hAnsi="Times New Roman" w:cs="Times New Roman"/>
          <w:i/>
          <w:iCs/>
          <w:color w:val="000000"/>
          <w:sz w:val="26"/>
        </w:rPr>
        <w:t>Я – сам</w:t>
      </w:r>
      <w:r w:rsidRPr="003D0C33">
        <w:rPr>
          <w:rFonts w:ascii="Times New Roman" w:eastAsia="Times New Roman" w:hAnsi="Times New Roman" w:cs="Times New Roman"/>
          <w:color w:val="000000"/>
          <w:sz w:val="26"/>
          <w:szCs w:val="26"/>
        </w:rPr>
        <w:t>"). Учебный процесс целиком фокусируется на педагоге. Он – главное и единственное действующее лицо. От него исходят вопросы и ответы, суждения и аргументы. Практически отсутствует творческое взаимодействие между ним и аудиторией. Личная инициатива со стороны детей подавляется.</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i/>
          <w:iCs/>
          <w:color w:val="000000"/>
          <w:sz w:val="26"/>
        </w:rPr>
        <w:t>Следствие: </w:t>
      </w:r>
      <w:r w:rsidRPr="003D0C33">
        <w:rPr>
          <w:rFonts w:ascii="Times New Roman" w:eastAsia="Times New Roman" w:hAnsi="Times New Roman" w:cs="Times New Roman"/>
          <w:color w:val="000000"/>
          <w:sz w:val="26"/>
          <w:szCs w:val="26"/>
        </w:rPr>
        <w:t>воспитывается безынициативность, теряется творческий характер обучения, искажается мотивационная сфера познавательной активности.</w:t>
      </w:r>
    </w:p>
    <w:p w:rsidR="003D0C33" w:rsidRPr="003D0C33" w:rsidRDefault="003D0C33" w:rsidP="003D0C33">
      <w:pPr>
        <w:shd w:val="clear" w:color="auto" w:fill="FFFFFF"/>
        <w:spacing w:after="0" w:line="240" w:lineRule="auto"/>
        <w:jc w:val="both"/>
        <w:rPr>
          <w:rFonts w:ascii="Calibri" w:eastAsia="Times New Roman" w:hAnsi="Calibri" w:cs="Calibri"/>
          <w:color w:val="000000"/>
        </w:rPr>
      </w:pPr>
      <w:r w:rsidRPr="003D0C33">
        <w:rPr>
          <w:rFonts w:ascii="Times New Roman" w:eastAsia="Times New Roman" w:hAnsi="Times New Roman" w:cs="Times New Roman"/>
          <w:b/>
          <w:bCs/>
          <w:color w:val="000000"/>
          <w:sz w:val="26"/>
        </w:rPr>
        <w:t>Модель активного взаимодействия </w:t>
      </w:r>
      <w:r w:rsidRPr="003D0C33">
        <w:rPr>
          <w:rFonts w:ascii="Times New Roman" w:eastAsia="Times New Roman" w:hAnsi="Times New Roman" w:cs="Times New Roman"/>
          <w:color w:val="000000"/>
          <w:sz w:val="26"/>
        </w:rPr>
        <w:t>("</w:t>
      </w:r>
      <w:r w:rsidRPr="003D0C33">
        <w:rPr>
          <w:rFonts w:ascii="Times New Roman" w:eastAsia="Times New Roman" w:hAnsi="Times New Roman" w:cs="Times New Roman"/>
          <w:i/>
          <w:iCs/>
          <w:color w:val="000000"/>
          <w:sz w:val="26"/>
        </w:rPr>
        <w:t>Союз</w:t>
      </w:r>
      <w:r w:rsidRPr="003D0C33">
        <w:rPr>
          <w:rFonts w:ascii="Times New Roman" w:eastAsia="Times New Roman" w:hAnsi="Times New Roman" w:cs="Times New Roman"/>
          <w:color w:val="000000"/>
          <w:sz w:val="26"/>
          <w:szCs w:val="26"/>
        </w:rPr>
        <w:t>"). Педагог постоянно находится в диалоге с детьми, держит их в мажорном настроении, поощряет инициативу, легко схватывает изменения в психологическом климате коллектива и гибко реагирует на них. Преобладает стиль дружеского взаимодействия с сохранением ролевой дистанции. Возникающие учебные, организационные, этические и др. проблемы творчески решаются совместными усилиями. Такая модель наиболее продуктивна.</w:t>
      </w:r>
    </w:p>
    <w:p w:rsidR="003D0C33" w:rsidRDefault="003D0C33"/>
    <w:p w:rsidR="003D0C33" w:rsidRDefault="003D0C33">
      <w:r>
        <w:br w:type="page"/>
      </w:r>
    </w:p>
    <w:p w:rsidR="003D0C33" w:rsidRPr="003D0C33" w:rsidRDefault="003D0C33" w:rsidP="003D0C33">
      <w:pPr>
        <w:shd w:val="clear" w:color="auto" w:fill="FFFFFF"/>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b/>
          <w:bCs/>
          <w:color w:val="000000"/>
          <w:sz w:val="26"/>
          <w:szCs w:val="26"/>
        </w:rPr>
        <w:lastRenderedPageBreak/>
        <w:t>Тест: «Какой  я  педагог» (</w:t>
      </w:r>
      <w:r w:rsidRPr="003D0C33">
        <w:rPr>
          <w:rFonts w:ascii="Times New Roman" w:eastAsia="Times New Roman" w:hAnsi="Times New Roman" w:cs="Times New Roman"/>
          <w:color w:val="000000"/>
          <w:sz w:val="26"/>
          <w:szCs w:val="26"/>
        </w:rPr>
        <w:t xml:space="preserve">модификация Р.Р. </w:t>
      </w:r>
      <w:proofErr w:type="spellStart"/>
      <w:r w:rsidRPr="003D0C33">
        <w:rPr>
          <w:rFonts w:ascii="Times New Roman" w:eastAsia="Times New Roman" w:hAnsi="Times New Roman" w:cs="Times New Roman"/>
          <w:color w:val="000000"/>
          <w:sz w:val="26"/>
          <w:szCs w:val="26"/>
        </w:rPr>
        <w:t>Калининой</w:t>
      </w:r>
      <w:proofErr w:type="spellEnd"/>
      <w:r w:rsidRPr="003D0C33">
        <w:rPr>
          <w:rFonts w:ascii="Times New Roman" w:eastAsia="Times New Roman" w:hAnsi="Times New Roman" w:cs="Times New Roman"/>
          <w:color w:val="000000"/>
          <w:sz w:val="26"/>
          <w:szCs w:val="26"/>
        </w:rPr>
        <w:t>)</w:t>
      </w:r>
    </w:p>
    <w:p w:rsidR="003D0C33" w:rsidRPr="003D0C33" w:rsidRDefault="003D0C33" w:rsidP="003D0C33">
      <w:pPr>
        <w:shd w:val="clear" w:color="auto" w:fill="FFFFFF"/>
        <w:spacing w:after="0"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b/>
          <w:bCs/>
          <w:color w:val="000000"/>
          <w:sz w:val="26"/>
          <w:szCs w:val="26"/>
        </w:rPr>
        <w:t>Инструкция:</w:t>
      </w:r>
      <w:r w:rsidRPr="003D0C33">
        <w:rPr>
          <w:rFonts w:ascii="Times New Roman" w:eastAsia="Times New Roman" w:hAnsi="Times New Roman" w:cs="Times New Roman"/>
          <w:color w:val="000000"/>
          <w:sz w:val="26"/>
          <w:szCs w:val="26"/>
        </w:rPr>
        <w:t> ответьте, пожалуйста, на приведенные ниже вопросы «да» или «нет».</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Охотно ли вы беретесь за подготовку занятия по новой теме, не имеющей типовой разработки?</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Легко ли вам отказаться от тех приемов воздействия на детей, которые вы успешно применяли раньше?</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Быстро ли вы перестали с сожалением вспоминать о прошлых школьных и студенческих годах обучения, став педагогом?</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Решительно ли вы отказываетесь от стандартного поведения в различных жизненных ситуациях?</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 xml:space="preserve">Умеете ли вы дать безошибочную характеристику своим воспитанникам, разделив их </w:t>
      </w:r>
      <w:proofErr w:type="gramStart"/>
      <w:r w:rsidRPr="003D0C33">
        <w:rPr>
          <w:rFonts w:ascii="Times New Roman" w:eastAsia="Times New Roman" w:hAnsi="Times New Roman" w:cs="Times New Roman"/>
          <w:color w:val="000000"/>
          <w:sz w:val="26"/>
          <w:szCs w:val="26"/>
        </w:rPr>
        <w:t>на</w:t>
      </w:r>
      <w:proofErr w:type="gramEnd"/>
      <w:r w:rsidRPr="003D0C33">
        <w:rPr>
          <w:rFonts w:ascii="Times New Roman" w:eastAsia="Times New Roman" w:hAnsi="Times New Roman" w:cs="Times New Roman"/>
          <w:color w:val="000000"/>
          <w:sz w:val="26"/>
          <w:szCs w:val="26"/>
        </w:rPr>
        <w:t xml:space="preserve"> сильных, средних и слабых по умственным способностям и нравственным качествам?</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Способны ли вы отказаться от личных симпатий и антипатий, работая с детьми?</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Считаете ли вы, что универсального стиля работы не существует и на разных этапах работы в разных ситуациях надо уметь применять разные стили?</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Легче ли вам избежать конфликта с детьми, чем с администрацией дошкольного образовательного учреждения?</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 xml:space="preserve">Хочется ли вам решительно отказаться от стереотипов воспитания и обучения, рекомендованных в вузе и культивируемых </w:t>
      </w:r>
      <w:proofErr w:type="gramStart"/>
      <w:r w:rsidRPr="003D0C33">
        <w:rPr>
          <w:rFonts w:ascii="Times New Roman" w:eastAsia="Times New Roman" w:hAnsi="Times New Roman" w:cs="Times New Roman"/>
          <w:color w:val="000000"/>
          <w:sz w:val="26"/>
          <w:szCs w:val="26"/>
        </w:rPr>
        <w:t>в</w:t>
      </w:r>
      <w:proofErr w:type="gramEnd"/>
      <w:r w:rsidRPr="003D0C33">
        <w:rPr>
          <w:rFonts w:ascii="Times New Roman" w:eastAsia="Times New Roman" w:hAnsi="Times New Roman" w:cs="Times New Roman"/>
          <w:color w:val="000000"/>
          <w:sz w:val="26"/>
          <w:szCs w:val="26"/>
        </w:rPr>
        <w:t xml:space="preserve"> вашем ДОУ?</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Часто ли оказывается верным ваше первое интуитивное впечатление о качествах воспитанника?</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Часто ли вы объясняете неудачи в работе не объективными причинами, а своими собственными недоработками?</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Вы ощущаете нехватку времени для эффективной работы?</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Считаете ли вы, что и без вашего присутствия и постоянного контроля дети вашей группы будут адекватно себя вести?</w:t>
      </w:r>
    </w:p>
    <w:p w:rsidR="003D0C33" w:rsidRPr="003D0C33" w:rsidRDefault="003D0C33" w:rsidP="003D0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Поощряете и наказываете ли вы разных детей по-разному за одинаковые поступки?</w:t>
      </w:r>
    </w:p>
    <w:p w:rsidR="003D0C33" w:rsidRPr="003D0C33" w:rsidRDefault="003D0C33" w:rsidP="003D0C33">
      <w:pPr>
        <w:shd w:val="clear" w:color="auto" w:fill="FFFFFF"/>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b/>
          <w:bCs/>
          <w:color w:val="000000"/>
          <w:sz w:val="26"/>
          <w:szCs w:val="26"/>
        </w:rPr>
        <w:t>Обработка  результатов:</w:t>
      </w:r>
    </w:p>
    <w:p w:rsidR="003D0C33" w:rsidRPr="003D0C33" w:rsidRDefault="003D0C33" w:rsidP="003D0C33">
      <w:pPr>
        <w:shd w:val="clear" w:color="auto" w:fill="FFFFFF"/>
        <w:spacing w:after="0" w:line="240" w:lineRule="auto"/>
        <w:jc w:val="both"/>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        В таблице приведены баллы, которые присваиваются в зависимости от ответа на каждый вопрос. Суммируйте количество набранных вами баллов, воспользовавшись данной таблицей.</w:t>
      </w:r>
    </w:p>
    <w:p w:rsidR="003D0C33" w:rsidRPr="003D0C33" w:rsidRDefault="003D0C33" w:rsidP="003D0C33">
      <w:pPr>
        <w:shd w:val="clear" w:color="auto" w:fill="FFFFFF"/>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b/>
          <w:bCs/>
          <w:color w:val="000000"/>
          <w:sz w:val="26"/>
          <w:szCs w:val="26"/>
        </w:rPr>
        <w:t>Ключ</w:t>
      </w:r>
    </w:p>
    <w:tbl>
      <w:tblPr>
        <w:tblW w:w="9583" w:type="dxa"/>
        <w:shd w:val="clear" w:color="auto" w:fill="FFFFFF"/>
        <w:tblCellMar>
          <w:top w:w="15" w:type="dxa"/>
          <w:left w:w="15" w:type="dxa"/>
          <w:bottom w:w="15" w:type="dxa"/>
          <w:right w:w="15" w:type="dxa"/>
        </w:tblCellMar>
        <w:tblLook w:val="04A0"/>
      </w:tblPr>
      <w:tblGrid>
        <w:gridCol w:w="722"/>
        <w:gridCol w:w="629"/>
        <w:gridCol w:w="630"/>
        <w:gridCol w:w="631"/>
        <w:gridCol w:w="631"/>
        <w:gridCol w:w="633"/>
        <w:gridCol w:w="633"/>
        <w:gridCol w:w="633"/>
        <w:gridCol w:w="633"/>
        <w:gridCol w:w="633"/>
        <w:gridCol w:w="635"/>
        <w:gridCol w:w="635"/>
        <w:gridCol w:w="635"/>
        <w:gridCol w:w="635"/>
        <w:gridCol w:w="635"/>
      </w:tblGrid>
      <w:tr w:rsidR="005B5FA4" w:rsidRPr="003D0C33" w:rsidTr="005B5FA4">
        <w:trPr>
          <w:trHeight w:val="302"/>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w:t>
            </w:r>
          </w:p>
        </w:tc>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2</w:t>
            </w:r>
          </w:p>
        </w:tc>
        <w:tc>
          <w:tcPr>
            <w:tcW w:w="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3</w:t>
            </w:r>
          </w:p>
        </w:tc>
        <w:tc>
          <w:tcPr>
            <w:tcW w:w="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4</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5</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6</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7</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8</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9</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10</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11</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12</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13</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14</w:t>
            </w:r>
          </w:p>
        </w:tc>
      </w:tr>
      <w:tr w:rsidR="005B5FA4" w:rsidRPr="003D0C33" w:rsidTr="005B5FA4">
        <w:trPr>
          <w:trHeight w:val="235"/>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ДА</w:t>
            </w:r>
          </w:p>
        </w:tc>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2</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w:t>
            </w:r>
          </w:p>
        </w:tc>
      </w:tr>
      <w:tr w:rsidR="005B5FA4" w:rsidRPr="003D0C33" w:rsidTr="005B5FA4">
        <w:trPr>
          <w:trHeight w:val="246"/>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НЕТ</w:t>
            </w:r>
          </w:p>
        </w:tc>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w:t>
            </w:r>
          </w:p>
        </w:tc>
        <w:tc>
          <w:tcPr>
            <w:tcW w:w="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w:t>
            </w:r>
          </w:p>
        </w:tc>
        <w:tc>
          <w:tcPr>
            <w:tcW w:w="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2</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2</w:t>
            </w:r>
          </w:p>
        </w:tc>
        <w:tc>
          <w:tcPr>
            <w:tcW w:w="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33" w:rsidRPr="003D0C33" w:rsidRDefault="003D0C33" w:rsidP="003D0C33">
            <w:pPr>
              <w:spacing w:after="0" w:line="0" w:lineRule="atLeast"/>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0</w:t>
            </w:r>
          </w:p>
        </w:tc>
      </w:tr>
    </w:tbl>
    <w:p w:rsidR="003D0C33" w:rsidRPr="003D0C33" w:rsidRDefault="003D0C33" w:rsidP="003D0C33">
      <w:pPr>
        <w:shd w:val="clear" w:color="auto" w:fill="FFFFFF"/>
        <w:spacing w:after="0" w:line="240" w:lineRule="auto"/>
        <w:jc w:val="center"/>
        <w:rPr>
          <w:rFonts w:ascii="Times New Roman" w:eastAsia="Times New Roman" w:hAnsi="Times New Roman" w:cs="Times New Roman"/>
          <w:color w:val="000000"/>
          <w:sz w:val="20"/>
          <w:szCs w:val="20"/>
        </w:rPr>
      </w:pPr>
      <w:r w:rsidRPr="003D0C33">
        <w:rPr>
          <w:rFonts w:ascii="Times New Roman" w:eastAsia="Times New Roman" w:hAnsi="Times New Roman" w:cs="Times New Roman"/>
          <w:b/>
          <w:bCs/>
          <w:color w:val="000000"/>
          <w:sz w:val="26"/>
          <w:szCs w:val="26"/>
        </w:rPr>
        <w:t>Интерпретация:</w:t>
      </w:r>
    </w:p>
    <w:p w:rsidR="003D0C33" w:rsidRPr="003D0C33" w:rsidRDefault="003D0C33" w:rsidP="003D0C33">
      <w:pPr>
        <w:shd w:val="clear" w:color="auto" w:fill="FFFFFF"/>
        <w:spacing w:after="0" w:line="240" w:lineRule="auto"/>
        <w:jc w:val="both"/>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 </w:t>
      </w:r>
      <w:r w:rsidRPr="003D0C33">
        <w:rPr>
          <w:rFonts w:ascii="Times New Roman" w:eastAsia="Times New Roman" w:hAnsi="Times New Roman" w:cs="Times New Roman"/>
          <w:b/>
          <w:bCs/>
          <w:color w:val="000000"/>
          <w:sz w:val="26"/>
          <w:szCs w:val="26"/>
        </w:rPr>
        <w:t>0 – 5 баллов.</w:t>
      </w:r>
    </w:p>
    <w:p w:rsidR="003D0C33" w:rsidRPr="003D0C33" w:rsidRDefault="003D0C33" w:rsidP="003D0C33">
      <w:pPr>
        <w:shd w:val="clear" w:color="auto" w:fill="FFFFFF"/>
        <w:spacing w:after="0" w:line="240" w:lineRule="auto"/>
        <w:jc w:val="both"/>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Вы – очень слабый педагог. Вам трудно контактировать с детьми. Необходимо серьезно работать над собой и овладевать методикой воспитания и обучения.</w:t>
      </w:r>
    </w:p>
    <w:p w:rsidR="003D0C33" w:rsidRPr="003D0C33" w:rsidRDefault="003D0C33" w:rsidP="003D0C33">
      <w:pPr>
        <w:shd w:val="clear" w:color="auto" w:fill="FFFFFF"/>
        <w:spacing w:after="0" w:line="240" w:lineRule="auto"/>
        <w:jc w:val="both"/>
        <w:rPr>
          <w:rFonts w:ascii="Times New Roman" w:eastAsia="Times New Roman" w:hAnsi="Times New Roman" w:cs="Times New Roman"/>
          <w:color w:val="000000"/>
          <w:sz w:val="20"/>
          <w:szCs w:val="20"/>
        </w:rPr>
      </w:pPr>
      <w:r w:rsidRPr="003D0C33">
        <w:rPr>
          <w:rFonts w:ascii="Times New Roman" w:eastAsia="Times New Roman" w:hAnsi="Times New Roman" w:cs="Times New Roman"/>
          <w:b/>
          <w:bCs/>
          <w:color w:val="000000"/>
          <w:sz w:val="26"/>
          <w:szCs w:val="26"/>
        </w:rPr>
        <w:t>6 – 10 баллов.</w:t>
      </w:r>
    </w:p>
    <w:p w:rsidR="003D0C33" w:rsidRPr="003D0C33" w:rsidRDefault="003D0C33" w:rsidP="003D0C33">
      <w:pPr>
        <w:shd w:val="clear" w:color="auto" w:fill="FFFFFF"/>
        <w:spacing w:after="0" w:line="240" w:lineRule="auto"/>
        <w:jc w:val="both"/>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У вас много пробелов в подготовке к работе с детским коллективом. Чаще консультируйтесь с коллегами, с опытными педагогами. Регулярно изучайте педагогическую и психологическую литературу.</w:t>
      </w:r>
    </w:p>
    <w:p w:rsidR="003D0C33" w:rsidRPr="003D0C33" w:rsidRDefault="003D0C33" w:rsidP="003D0C33">
      <w:pPr>
        <w:shd w:val="clear" w:color="auto" w:fill="FFFFFF"/>
        <w:spacing w:after="0" w:line="240" w:lineRule="auto"/>
        <w:jc w:val="both"/>
        <w:rPr>
          <w:rFonts w:ascii="Times New Roman" w:eastAsia="Times New Roman" w:hAnsi="Times New Roman" w:cs="Times New Roman"/>
          <w:color w:val="000000"/>
          <w:sz w:val="20"/>
          <w:szCs w:val="20"/>
        </w:rPr>
      </w:pPr>
      <w:r w:rsidRPr="003D0C33">
        <w:rPr>
          <w:rFonts w:ascii="Times New Roman" w:eastAsia="Times New Roman" w:hAnsi="Times New Roman" w:cs="Times New Roman"/>
          <w:b/>
          <w:bCs/>
          <w:color w:val="000000"/>
          <w:sz w:val="26"/>
          <w:szCs w:val="26"/>
        </w:rPr>
        <w:lastRenderedPageBreak/>
        <w:t>11 –15 баллов.</w:t>
      </w:r>
    </w:p>
    <w:p w:rsidR="003D0C33" w:rsidRPr="003D0C33" w:rsidRDefault="003D0C33" w:rsidP="003D0C33">
      <w:pPr>
        <w:shd w:val="clear" w:color="auto" w:fill="FFFFFF"/>
        <w:spacing w:after="0" w:line="240" w:lineRule="auto"/>
        <w:jc w:val="both"/>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 xml:space="preserve">Вы – хороший, знающий педагог. Однако подумайте, не стремитесь ли вы к </w:t>
      </w:r>
      <w:proofErr w:type="gramStart"/>
      <w:r w:rsidRPr="003D0C33">
        <w:rPr>
          <w:rFonts w:ascii="Times New Roman" w:eastAsia="Times New Roman" w:hAnsi="Times New Roman" w:cs="Times New Roman"/>
          <w:color w:val="000000"/>
          <w:sz w:val="26"/>
          <w:szCs w:val="26"/>
        </w:rPr>
        <w:t>слишком идеальному</w:t>
      </w:r>
      <w:proofErr w:type="gramEnd"/>
      <w:r w:rsidRPr="003D0C33">
        <w:rPr>
          <w:rFonts w:ascii="Times New Roman" w:eastAsia="Times New Roman" w:hAnsi="Times New Roman" w:cs="Times New Roman"/>
          <w:color w:val="000000"/>
          <w:sz w:val="26"/>
          <w:szCs w:val="26"/>
        </w:rPr>
        <w:t xml:space="preserve"> результату. Предоставляйте детям </w:t>
      </w:r>
      <w:proofErr w:type="gramStart"/>
      <w:r w:rsidRPr="003D0C33">
        <w:rPr>
          <w:rFonts w:ascii="Times New Roman" w:eastAsia="Times New Roman" w:hAnsi="Times New Roman" w:cs="Times New Roman"/>
          <w:color w:val="000000"/>
          <w:sz w:val="26"/>
          <w:szCs w:val="26"/>
        </w:rPr>
        <w:t>побольше</w:t>
      </w:r>
      <w:proofErr w:type="gramEnd"/>
      <w:r w:rsidRPr="003D0C33">
        <w:rPr>
          <w:rFonts w:ascii="Times New Roman" w:eastAsia="Times New Roman" w:hAnsi="Times New Roman" w:cs="Times New Roman"/>
          <w:color w:val="000000"/>
          <w:sz w:val="26"/>
          <w:szCs w:val="26"/>
        </w:rPr>
        <w:t xml:space="preserve"> свободы, смотрите на них как на своих помощников, не забывая при этом контролировать выполнение поручений.</w:t>
      </w:r>
    </w:p>
    <w:p w:rsidR="003D0C33" w:rsidRPr="003D0C33" w:rsidRDefault="003D0C33" w:rsidP="003D0C33">
      <w:pPr>
        <w:shd w:val="clear" w:color="auto" w:fill="FFFFFF"/>
        <w:spacing w:after="0" w:line="240" w:lineRule="auto"/>
        <w:jc w:val="both"/>
        <w:rPr>
          <w:rFonts w:ascii="Times New Roman" w:eastAsia="Times New Roman" w:hAnsi="Times New Roman" w:cs="Times New Roman"/>
          <w:color w:val="000000"/>
          <w:sz w:val="20"/>
          <w:szCs w:val="20"/>
        </w:rPr>
      </w:pPr>
      <w:r w:rsidRPr="003D0C33">
        <w:rPr>
          <w:rFonts w:ascii="Times New Roman" w:eastAsia="Times New Roman" w:hAnsi="Times New Roman" w:cs="Times New Roman"/>
          <w:b/>
          <w:bCs/>
          <w:color w:val="000000"/>
          <w:sz w:val="26"/>
          <w:szCs w:val="26"/>
        </w:rPr>
        <w:t>16 – 20 баллов</w:t>
      </w:r>
      <w:r w:rsidRPr="003D0C33">
        <w:rPr>
          <w:rFonts w:ascii="Times New Roman" w:eastAsia="Times New Roman" w:hAnsi="Times New Roman" w:cs="Times New Roman"/>
          <w:color w:val="000000"/>
          <w:sz w:val="26"/>
          <w:szCs w:val="26"/>
        </w:rPr>
        <w:t>.</w:t>
      </w:r>
    </w:p>
    <w:p w:rsidR="003D0C33" w:rsidRPr="003D0C33" w:rsidRDefault="003D0C33" w:rsidP="003D0C33">
      <w:pPr>
        <w:shd w:val="clear" w:color="auto" w:fill="FFFFFF"/>
        <w:spacing w:after="0" w:line="240" w:lineRule="auto"/>
        <w:jc w:val="both"/>
        <w:rPr>
          <w:rFonts w:ascii="Times New Roman" w:eastAsia="Times New Roman" w:hAnsi="Times New Roman" w:cs="Times New Roman"/>
          <w:color w:val="000000"/>
          <w:sz w:val="20"/>
          <w:szCs w:val="20"/>
        </w:rPr>
      </w:pPr>
      <w:r w:rsidRPr="003D0C33">
        <w:rPr>
          <w:rFonts w:ascii="Times New Roman" w:eastAsia="Times New Roman" w:hAnsi="Times New Roman" w:cs="Times New Roman"/>
          <w:color w:val="000000"/>
          <w:sz w:val="26"/>
          <w:szCs w:val="26"/>
        </w:rPr>
        <w:t>Вы – грамотный опытный педагог. Вы избегаете шаблонов в работе. Выполняете свои обязанности творчески. Избегаете излишней категоричности в оценках людей. Обратите внимание на ваши взаимоотношения с коллегами и представителями администрации – не вы ли являетесь причиной напряженности?</w:t>
      </w:r>
    </w:p>
    <w:p w:rsidR="00000000" w:rsidRDefault="005B5FA4"/>
    <w:p w:rsidR="007E48FD" w:rsidRPr="003D0C33" w:rsidRDefault="007E48FD" w:rsidP="007E48FD">
      <w:pPr>
        <w:shd w:val="clear" w:color="auto" w:fill="FFFFFF"/>
        <w:spacing w:after="0" w:line="240" w:lineRule="auto"/>
        <w:rPr>
          <w:rFonts w:ascii="Calibri" w:eastAsia="Times New Roman" w:hAnsi="Calibri" w:cs="Calibri"/>
          <w:color w:val="000000"/>
        </w:rPr>
      </w:pPr>
      <w:r w:rsidRPr="003D0C33">
        <w:rPr>
          <w:rFonts w:ascii="Times New Roman" w:eastAsia="Times New Roman" w:hAnsi="Times New Roman" w:cs="Times New Roman"/>
          <w:b/>
          <w:bCs/>
          <w:color w:val="000000"/>
          <w:sz w:val="26"/>
          <w:szCs w:val="26"/>
        </w:rPr>
        <w:t>Источники</w:t>
      </w:r>
    </w:p>
    <w:p w:rsidR="007E48FD" w:rsidRPr="003D0C33" w:rsidRDefault="007E48FD" w:rsidP="005B5FA4">
      <w:pPr>
        <w:shd w:val="clear" w:color="auto" w:fill="FFFFFF"/>
        <w:spacing w:before="30" w:after="30" w:line="240" w:lineRule="auto"/>
        <w:ind w:left="720"/>
        <w:rPr>
          <w:rFonts w:ascii="Calibri" w:eastAsia="Times New Roman" w:hAnsi="Calibri" w:cs="Calibri"/>
          <w:color w:val="000000"/>
        </w:rPr>
      </w:pPr>
      <w:r w:rsidRPr="003D0C33">
        <w:rPr>
          <w:rFonts w:ascii="Times New Roman" w:eastAsia="Times New Roman" w:hAnsi="Times New Roman" w:cs="Times New Roman"/>
          <w:i/>
          <w:iCs/>
          <w:color w:val="000000"/>
          <w:sz w:val="26"/>
        </w:rPr>
        <w:t>Диагностика стилей педагогического общения</w:t>
      </w:r>
      <w:r w:rsidRPr="003D0C33">
        <w:rPr>
          <w:rFonts w:ascii="Times New Roman" w:eastAsia="Times New Roman" w:hAnsi="Times New Roman" w:cs="Times New Roman"/>
          <w:color w:val="000000"/>
          <w:sz w:val="26"/>
          <w:szCs w:val="26"/>
        </w:rPr>
        <w:t xml:space="preserve"> / </w:t>
      </w:r>
      <w:proofErr w:type="spellStart"/>
      <w:r w:rsidRPr="003D0C33">
        <w:rPr>
          <w:rFonts w:ascii="Times New Roman" w:eastAsia="Times New Roman" w:hAnsi="Times New Roman" w:cs="Times New Roman"/>
          <w:color w:val="000000"/>
          <w:sz w:val="26"/>
          <w:szCs w:val="26"/>
        </w:rPr>
        <w:t>Фетискин</w:t>
      </w:r>
      <w:proofErr w:type="spellEnd"/>
      <w:r w:rsidRPr="003D0C33">
        <w:rPr>
          <w:rFonts w:ascii="Times New Roman" w:eastAsia="Times New Roman" w:hAnsi="Times New Roman" w:cs="Times New Roman"/>
          <w:color w:val="000000"/>
          <w:sz w:val="26"/>
          <w:szCs w:val="26"/>
        </w:rPr>
        <w:t xml:space="preserve"> Н.П., Козлов В.В., Мануйлов Г.М. Социально-психологическая диагностика развития личности и малых групп. – М., Изд-во Института Психотерапии. 2002. C.273-275</w:t>
      </w:r>
    </w:p>
    <w:p w:rsidR="007E48FD" w:rsidRPr="003D0C33" w:rsidRDefault="007E48FD" w:rsidP="005B5FA4">
      <w:pPr>
        <w:shd w:val="clear" w:color="auto" w:fill="FFFFFF"/>
        <w:spacing w:before="30" w:after="30" w:line="240" w:lineRule="auto"/>
        <w:ind w:left="720"/>
        <w:rPr>
          <w:rFonts w:ascii="Calibri" w:eastAsia="Times New Roman" w:hAnsi="Calibri" w:cs="Calibri"/>
          <w:color w:val="000000"/>
        </w:rPr>
      </w:pPr>
      <w:r w:rsidRPr="003D0C33">
        <w:rPr>
          <w:rFonts w:ascii="Times New Roman" w:eastAsia="Times New Roman" w:hAnsi="Times New Roman" w:cs="Times New Roman"/>
          <w:i/>
          <w:iCs/>
          <w:color w:val="000000"/>
          <w:sz w:val="26"/>
        </w:rPr>
        <w:t>Модели педагогического общения</w:t>
      </w:r>
      <w:r w:rsidRPr="003D0C33">
        <w:rPr>
          <w:rFonts w:ascii="Times New Roman" w:eastAsia="Times New Roman" w:hAnsi="Times New Roman" w:cs="Times New Roman"/>
          <w:color w:val="000000"/>
          <w:sz w:val="26"/>
          <w:szCs w:val="26"/>
        </w:rPr>
        <w:t xml:space="preserve"> / Акимова М.Н., </w:t>
      </w:r>
      <w:proofErr w:type="spellStart"/>
      <w:r w:rsidRPr="003D0C33">
        <w:rPr>
          <w:rFonts w:ascii="Times New Roman" w:eastAsia="Times New Roman" w:hAnsi="Times New Roman" w:cs="Times New Roman"/>
          <w:color w:val="000000"/>
          <w:sz w:val="26"/>
          <w:szCs w:val="26"/>
        </w:rPr>
        <w:t>Илькухин</w:t>
      </w:r>
      <w:proofErr w:type="spellEnd"/>
      <w:r w:rsidRPr="003D0C33">
        <w:rPr>
          <w:rFonts w:ascii="Times New Roman" w:eastAsia="Times New Roman" w:hAnsi="Times New Roman" w:cs="Times New Roman"/>
          <w:color w:val="000000"/>
          <w:sz w:val="26"/>
          <w:szCs w:val="26"/>
        </w:rPr>
        <w:t xml:space="preserve"> А.А. Самопознание – путь профессионального становления учителя. – Самара, 1994. С.36-41</w:t>
      </w:r>
    </w:p>
    <w:p w:rsidR="007E48FD" w:rsidRDefault="007E48FD"/>
    <w:sectPr w:rsidR="007E48FD" w:rsidSect="003D0C33">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6A3"/>
    <w:multiLevelType w:val="multilevel"/>
    <w:tmpl w:val="CA4A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2096A"/>
    <w:multiLevelType w:val="multilevel"/>
    <w:tmpl w:val="EC30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9751D"/>
    <w:multiLevelType w:val="hybridMultilevel"/>
    <w:tmpl w:val="2312E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B486E"/>
    <w:multiLevelType w:val="multilevel"/>
    <w:tmpl w:val="B050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54360"/>
    <w:multiLevelType w:val="hybridMultilevel"/>
    <w:tmpl w:val="7DC46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219A3"/>
    <w:multiLevelType w:val="multilevel"/>
    <w:tmpl w:val="5072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FD0092"/>
    <w:multiLevelType w:val="hybridMultilevel"/>
    <w:tmpl w:val="14929B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D0C33"/>
    <w:rsid w:val="00360923"/>
    <w:rsid w:val="003D0C33"/>
    <w:rsid w:val="005B5FA4"/>
    <w:rsid w:val="0076042C"/>
    <w:rsid w:val="007E48FD"/>
    <w:rsid w:val="00C80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D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D0C33"/>
  </w:style>
  <w:style w:type="paragraph" w:customStyle="1" w:styleId="c12">
    <w:name w:val="c12"/>
    <w:basedOn w:val="a"/>
    <w:rsid w:val="003D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D0C33"/>
  </w:style>
  <w:style w:type="paragraph" w:customStyle="1" w:styleId="c8">
    <w:name w:val="c8"/>
    <w:basedOn w:val="a"/>
    <w:rsid w:val="003D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3D0C33"/>
  </w:style>
  <w:style w:type="character" w:customStyle="1" w:styleId="c3">
    <w:name w:val="c3"/>
    <w:basedOn w:val="a0"/>
    <w:rsid w:val="003D0C33"/>
  </w:style>
  <w:style w:type="paragraph" w:customStyle="1" w:styleId="c1">
    <w:name w:val="c1"/>
    <w:basedOn w:val="a"/>
    <w:rsid w:val="003D0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D0C3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D0C33"/>
    <w:rPr>
      <w:color w:val="0000FF"/>
      <w:u w:val="single"/>
    </w:rPr>
  </w:style>
  <w:style w:type="paragraph" w:customStyle="1" w:styleId="c14">
    <w:name w:val="c14"/>
    <w:basedOn w:val="a"/>
    <w:rsid w:val="003D0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D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D0C33"/>
  </w:style>
  <w:style w:type="character" w:customStyle="1" w:styleId="c2">
    <w:name w:val="c2"/>
    <w:basedOn w:val="a0"/>
    <w:rsid w:val="003D0C33"/>
  </w:style>
  <w:style w:type="character" w:customStyle="1" w:styleId="c7">
    <w:name w:val="c7"/>
    <w:basedOn w:val="a0"/>
    <w:rsid w:val="003D0C33"/>
  </w:style>
  <w:style w:type="paragraph" w:styleId="a4">
    <w:name w:val="No Spacing"/>
    <w:link w:val="a5"/>
    <w:uiPriority w:val="1"/>
    <w:qFormat/>
    <w:rsid w:val="003D0C33"/>
    <w:pPr>
      <w:spacing w:after="0" w:line="240" w:lineRule="auto"/>
    </w:pPr>
    <w:rPr>
      <w:lang w:eastAsia="en-US"/>
    </w:rPr>
  </w:style>
  <w:style w:type="character" w:customStyle="1" w:styleId="a5">
    <w:name w:val="Без интервала Знак"/>
    <w:basedOn w:val="a0"/>
    <w:link w:val="a4"/>
    <w:uiPriority w:val="1"/>
    <w:rsid w:val="003D0C33"/>
    <w:rPr>
      <w:lang w:eastAsia="en-US"/>
    </w:rPr>
  </w:style>
  <w:style w:type="paragraph" w:styleId="a6">
    <w:name w:val="Balloon Text"/>
    <w:basedOn w:val="a"/>
    <w:link w:val="a7"/>
    <w:uiPriority w:val="99"/>
    <w:semiHidden/>
    <w:unhideWhenUsed/>
    <w:rsid w:val="003D0C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0C33"/>
    <w:rPr>
      <w:rFonts w:ascii="Tahoma" w:hAnsi="Tahoma" w:cs="Tahoma"/>
      <w:sz w:val="16"/>
      <w:szCs w:val="16"/>
    </w:rPr>
  </w:style>
  <w:style w:type="paragraph" w:styleId="a8">
    <w:name w:val="List Paragraph"/>
    <w:basedOn w:val="a"/>
    <w:uiPriority w:val="34"/>
    <w:qFormat/>
    <w:rsid w:val="007E48FD"/>
    <w:pPr>
      <w:ind w:left="720"/>
      <w:contextualSpacing/>
    </w:pPr>
  </w:style>
  <w:style w:type="table" w:styleId="a9">
    <w:name w:val="Table Grid"/>
    <w:basedOn w:val="a1"/>
    <w:uiPriority w:val="59"/>
    <w:rsid w:val="007E48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307617">
      <w:bodyDiv w:val="1"/>
      <w:marLeft w:val="0"/>
      <w:marRight w:val="0"/>
      <w:marTop w:val="0"/>
      <w:marBottom w:val="0"/>
      <w:divBdr>
        <w:top w:val="none" w:sz="0" w:space="0" w:color="auto"/>
        <w:left w:val="none" w:sz="0" w:space="0" w:color="auto"/>
        <w:bottom w:val="none" w:sz="0" w:space="0" w:color="auto"/>
        <w:right w:val="none" w:sz="0" w:space="0" w:color="auto"/>
      </w:divBdr>
    </w:div>
    <w:div w:id="517045269">
      <w:bodyDiv w:val="1"/>
      <w:marLeft w:val="0"/>
      <w:marRight w:val="0"/>
      <w:marTop w:val="0"/>
      <w:marBottom w:val="0"/>
      <w:divBdr>
        <w:top w:val="none" w:sz="0" w:space="0" w:color="auto"/>
        <w:left w:val="none" w:sz="0" w:space="0" w:color="auto"/>
        <w:bottom w:val="none" w:sz="0" w:space="0" w:color="auto"/>
        <w:right w:val="none" w:sz="0" w:space="0" w:color="auto"/>
      </w:divBdr>
    </w:div>
    <w:div w:id="20097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google.com/url?q=http://vsetesti.ru/146/&amp;sa=D&amp;ust=15799472925080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40CB3C06B245A7BC3ACD381B3B9DEC"/>
        <w:category>
          <w:name w:val="Общие"/>
          <w:gallery w:val="placeholder"/>
        </w:category>
        <w:types>
          <w:type w:val="bbPlcHdr"/>
        </w:types>
        <w:behaviors>
          <w:behavior w:val="content"/>
        </w:behaviors>
        <w:guid w:val="{0D287D15-CF31-48E2-B49A-47C6FC097CD3}"/>
      </w:docPartPr>
      <w:docPartBody>
        <w:p w:rsidR="00000000" w:rsidRDefault="005B5786" w:rsidP="005B5786">
          <w:pPr>
            <w:pStyle w:val="6A40CB3C06B245A7BC3ACD381B3B9DEC"/>
          </w:pPr>
          <w:r>
            <w:rPr>
              <w:rFonts w:asciiTheme="majorHAnsi" w:eastAsiaTheme="majorEastAsia" w:hAnsiTheme="majorHAnsi" w:cstheme="majorBidi"/>
              <w:caps/>
            </w:rPr>
            <w:t>[Введите название организации]</w:t>
          </w:r>
        </w:p>
      </w:docPartBody>
    </w:docPart>
    <w:docPart>
      <w:docPartPr>
        <w:name w:val="453111816D154BDFB26264BC78A5E69E"/>
        <w:category>
          <w:name w:val="Общие"/>
          <w:gallery w:val="placeholder"/>
        </w:category>
        <w:types>
          <w:type w:val="bbPlcHdr"/>
        </w:types>
        <w:behaviors>
          <w:behavior w:val="content"/>
        </w:behaviors>
        <w:guid w:val="{D27DE258-93AB-458B-A596-DDE91749294C}"/>
      </w:docPartPr>
      <w:docPartBody>
        <w:p w:rsidR="00000000" w:rsidRDefault="005B5786" w:rsidP="005B5786">
          <w:pPr>
            <w:pStyle w:val="453111816D154BDFB26264BC78A5E69E"/>
          </w:pPr>
          <w:r>
            <w:rPr>
              <w:rFonts w:asciiTheme="majorHAnsi" w:eastAsiaTheme="majorEastAsia" w:hAnsiTheme="majorHAnsi" w:cstheme="majorBidi"/>
              <w:sz w:val="80"/>
              <w:szCs w:val="80"/>
            </w:rPr>
            <w:t>[Введите название документа]</w:t>
          </w:r>
        </w:p>
      </w:docPartBody>
    </w:docPart>
    <w:docPart>
      <w:docPartPr>
        <w:name w:val="A2BFBD97DFE94ACFA0AF2F3102349749"/>
        <w:category>
          <w:name w:val="Общие"/>
          <w:gallery w:val="placeholder"/>
        </w:category>
        <w:types>
          <w:type w:val="bbPlcHdr"/>
        </w:types>
        <w:behaviors>
          <w:behavior w:val="content"/>
        </w:behaviors>
        <w:guid w:val="{F10E1DC7-6B25-44D3-91A9-3ADF1812D4A0}"/>
      </w:docPartPr>
      <w:docPartBody>
        <w:p w:rsidR="00000000" w:rsidRDefault="005B5786" w:rsidP="005B5786">
          <w:pPr>
            <w:pStyle w:val="A2BFBD97DFE94ACFA0AF2F3102349749"/>
          </w:pPr>
          <w:r>
            <w:rPr>
              <w:rFonts w:asciiTheme="majorHAnsi" w:eastAsiaTheme="majorEastAsia" w:hAnsiTheme="majorHAnsi" w:cstheme="majorBidi"/>
              <w:sz w:val="44"/>
              <w:szCs w:val="44"/>
            </w:rPr>
            <w:t>[Введите подзаголовок документа]</w:t>
          </w:r>
        </w:p>
      </w:docPartBody>
    </w:docPart>
    <w:docPart>
      <w:docPartPr>
        <w:name w:val="0F5ABB35B3C048E0A39ACC181ADC3A97"/>
        <w:category>
          <w:name w:val="Общие"/>
          <w:gallery w:val="placeholder"/>
        </w:category>
        <w:types>
          <w:type w:val="bbPlcHdr"/>
        </w:types>
        <w:behaviors>
          <w:behavior w:val="content"/>
        </w:behaviors>
        <w:guid w:val="{40CEDDA6-9B01-4DE3-AF67-3F76AF7A79BC}"/>
      </w:docPartPr>
      <w:docPartBody>
        <w:p w:rsidR="00000000" w:rsidRDefault="005B5786" w:rsidP="005B5786">
          <w:pPr>
            <w:pStyle w:val="0F5ABB35B3C048E0A39ACC181ADC3A97"/>
          </w:pPr>
          <w:r>
            <w:rPr>
              <w:b/>
              <w:bCs/>
            </w:rPr>
            <w:t>[Введите имя автора]</w:t>
          </w:r>
        </w:p>
      </w:docPartBody>
    </w:docPart>
    <w:docPart>
      <w:docPartPr>
        <w:name w:val="E6E439C88D5E4C13AA13E94F91B3E9B3"/>
        <w:category>
          <w:name w:val="Общие"/>
          <w:gallery w:val="placeholder"/>
        </w:category>
        <w:types>
          <w:type w:val="bbPlcHdr"/>
        </w:types>
        <w:behaviors>
          <w:behavior w:val="content"/>
        </w:behaviors>
        <w:guid w:val="{3CDC010F-1C42-4778-805D-6055E5CB0053}"/>
      </w:docPartPr>
      <w:docPartBody>
        <w:p w:rsidR="00000000" w:rsidRDefault="005B5786" w:rsidP="005B5786">
          <w:pPr>
            <w:pStyle w:val="E6E439C88D5E4C13AA13E94F91B3E9B3"/>
          </w:pPr>
          <w:r>
            <w:rPr>
              <w:b/>
              <w:bCs/>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B5786"/>
    <w:rsid w:val="005B5786"/>
    <w:rsid w:val="00D23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40CB3C06B245A7BC3ACD381B3B9DEC">
    <w:name w:val="6A40CB3C06B245A7BC3ACD381B3B9DEC"/>
    <w:rsid w:val="005B5786"/>
  </w:style>
  <w:style w:type="paragraph" w:customStyle="1" w:styleId="453111816D154BDFB26264BC78A5E69E">
    <w:name w:val="453111816D154BDFB26264BC78A5E69E"/>
    <w:rsid w:val="005B5786"/>
  </w:style>
  <w:style w:type="paragraph" w:customStyle="1" w:styleId="A2BFBD97DFE94ACFA0AF2F3102349749">
    <w:name w:val="A2BFBD97DFE94ACFA0AF2F3102349749"/>
    <w:rsid w:val="005B5786"/>
  </w:style>
  <w:style w:type="paragraph" w:customStyle="1" w:styleId="0F5ABB35B3C048E0A39ACC181ADC3A97">
    <w:name w:val="0F5ABB35B3C048E0A39ACC181ADC3A97"/>
    <w:rsid w:val="005B5786"/>
  </w:style>
  <w:style w:type="paragraph" w:customStyle="1" w:styleId="E6E439C88D5E4C13AA13E94F91B3E9B3">
    <w:name w:val="E6E439C88D5E4C13AA13E94F91B3E9B3"/>
    <w:rsid w:val="005B5786"/>
  </w:style>
  <w:style w:type="paragraph" w:customStyle="1" w:styleId="C811E1532E5945E99F9E17E684D5F182">
    <w:name w:val="C811E1532E5945E99F9E17E684D5F182"/>
    <w:rsid w:val="005B57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E3659-6074-4420-931C-F35F0554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2475</Words>
  <Characters>14110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ОГКОУ «Кохомская коррекционная школа-интернат»</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Психологическая диагностика школьных педагогов</dc:title>
  <dc:subject>Методическая разработка</dc:subject>
  <dc:creator>Педагог-психолог Савина Анастасия Олеговна</dc:creator>
  <cp:keywords/>
  <dc:description/>
  <cp:lastModifiedBy>зайка</cp:lastModifiedBy>
  <cp:revision>2</cp:revision>
  <dcterms:created xsi:type="dcterms:W3CDTF">2021-10-27T09:50:00Z</dcterms:created>
  <dcterms:modified xsi:type="dcterms:W3CDTF">2021-10-27T10:47:00Z</dcterms:modified>
</cp:coreProperties>
</file>